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B25EF" w14:textId="77777777" w:rsidR="007E2C88" w:rsidRDefault="007E2C88" w:rsidP="0007769D">
      <w:pPr>
        <w:spacing w:line="276" w:lineRule="auto"/>
        <w:rPr>
          <w:rFonts w:cs="Arial"/>
        </w:rPr>
      </w:pPr>
    </w:p>
    <w:p w14:paraId="13FB18E5" w14:textId="77777777" w:rsidR="0007769D" w:rsidRPr="009C3BA1" w:rsidRDefault="0007769D" w:rsidP="0007769D">
      <w:pPr>
        <w:spacing w:line="276" w:lineRule="auto"/>
        <w:rPr>
          <w:rFonts w:cs="Arial"/>
          <w:b/>
          <w:bCs/>
          <w:szCs w:val="22"/>
          <w:u w:val="single"/>
        </w:rPr>
      </w:pPr>
      <w:r w:rsidRPr="009C3BA1">
        <w:rPr>
          <w:rFonts w:cs="Arial"/>
          <w:b/>
          <w:bCs/>
          <w:szCs w:val="22"/>
          <w:u w:val="single"/>
        </w:rPr>
        <w:t>Bezug:</w:t>
      </w:r>
    </w:p>
    <w:p w14:paraId="22F6BF38" w14:textId="77777777" w:rsidR="0007769D" w:rsidRPr="009C3BA1" w:rsidRDefault="0007769D" w:rsidP="0007769D">
      <w:pPr>
        <w:spacing w:line="276" w:lineRule="auto"/>
        <w:rPr>
          <w:rFonts w:cs="Arial"/>
          <w:szCs w:val="22"/>
        </w:rPr>
      </w:pPr>
      <w:r w:rsidRPr="009C3BA1">
        <w:rPr>
          <w:rFonts w:cs="Arial"/>
          <w:szCs w:val="22"/>
        </w:rPr>
        <w:t>Kerncurriculum für das Gymnasium, Naturwissenschaften, Schuljahrgänge 5 – 10, 2015.</w:t>
      </w:r>
    </w:p>
    <w:p w14:paraId="6F127965" w14:textId="77777777" w:rsidR="0007769D" w:rsidRPr="009C3BA1" w:rsidRDefault="0007769D" w:rsidP="0007769D">
      <w:pPr>
        <w:spacing w:line="276" w:lineRule="auto"/>
        <w:rPr>
          <w:rFonts w:cs="Arial"/>
          <w:szCs w:val="22"/>
        </w:rPr>
      </w:pPr>
    </w:p>
    <w:p w14:paraId="32C7FE6B" w14:textId="77777777" w:rsidR="0007769D" w:rsidRPr="009C3BA1" w:rsidRDefault="0007769D" w:rsidP="0007769D">
      <w:pPr>
        <w:spacing w:line="276" w:lineRule="auto"/>
        <w:rPr>
          <w:rFonts w:cs="Arial"/>
          <w:b/>
          <w:bCs/>
          <w:szCs w:val="22"/>
          <w:u w:val="single"/>
        </w:rPr>
      </w:pPr>
      <w:r w:rsidRPr="009C3BA1">
        <w:rPr>
          <w:rFonts w:cs="Arial"/>
          <w:b/>
          <w:bCs/>
          <w:szCs w:val="22"/>
          <w:u w:val="single"/>
        </w:rPr>
        <w:t>Organisation:</w:t>
      </w:r>
    </w:p>
    <w:p w14:paraId="3D7829E9" w14:textId="77777777" w:rsidR="0007769D" w:rsidRPr="009C3BA1" w:rsidRDefault="0007769D" w:rsidP="0007769D">
      <w:pPr>
        <w:pStyle w:val="Textkrper"/>
        <w:spacing w:line="276" w:lineRule="auto"/>
        <w:rPr>
          <w:rFonts w:ascii="Arial" w:hAnsi="Arial" w:cs="Arial"/>
          <w:sz w:val="22"/>
          <w:szCs w:val="22"/>
        </w:rPr>
      </w:pPr>
      <w:r w:rsidRPr="009C3BA1">
        <w:rPr>
          <w:rFonts w:ascii="Arial" w:hAnsi="Arial" w:cs="Arial"/>
          <w:sz w:val="22"/>
          <w:szCs w:val="22"/>
        </w:rPr>
        <w:t>Der Chemieunterricht findet i</w:t>
      </w:r>
      <w:r w:rsidR="00C83E94">
        <w:rPr>
          <w:rFonts w:ascii="Arial" w:hAnsi="Arial" w:cs="Arial"/>
          <w:sz w:val="22"/>
          <w:szCs w:val="22"/>
        </w:rPr>
        <w:t>n einem Halbjahr des Jahrgangs 9</w:t>
      </w:r>
      <w:r w:rsidRPr="009C3BA1">
        <w:rPr>
          <w:rFonts w:ascii="Arial" w:hAnsi="Arial" w:cs="Arial"/>
          <w:sz w:val="22"/>
          <w:szCs w:val="22"/>
        </w:rPr>
        <w:t xml:space="preserve"> mit 2 Stunden pro Woche in einem der Chemieräume statt. </w:t>
      </w:r>
    </w:p>
    <w:p w14:paraId="45EC9DB8" w14:textId="77777777" w:rsidR="0007769D" w:rsidRPr="009C3BA1" w:rsidRDefault="0007769D" w:rsidP="0007769D">
      <w:pPr>
        <w:spacing w:line="276" w:lineRule="auto"/>
        <w:jc w:val="both"/>
        <w:rPr>
          <w:rFonts w:cs="Arial"/>
          <w:szCs w:val="22"/>
        </w:rPr>
      </w:pPr>
      <w:r w:rsidRPr="009C3BA1">
        <w:rPr>
          <w:rFonts w:cs="Arial"/>
          <w:szCs w:val="22"/>
        </w:rPr>
        <w:t xml:space="preserve">Es wird in diesem Halbjahr eine Klassenarbeit geschrieben. </w:t>
      </w:r>
    </w:p>
    <w:p w14:paraId="216B8006" w14:textId="77777777" w:rsidR="0007769D" w:rsidRPr="00B36C12" w:rsidRDefault="0007769D" w:rsidP="0007769D">
      <w:pPr>
        <w:spacing w:line="276" w:lineRule="auto"/>
        <w:jc w:val="both"/>
        <w:rPr>
          <w:rFonts w:cs="Arial"/>
          <w:szCs w:val="22"/>
        </w:rPr>
      </w:pPr>
      <w:r w:rsidRPr="009C3BA1">
        <w:rPr>
          <w:rFonts w:cs="Arial"/>
          <w:szCs w:val="22"/>
        </w:rPr>
        <w:t>Die Halb- / Ganzjahresnote ergibt sich gemäß:</w:t>
      </w:r>
      <w:r>
        <w:rPr>
          <w:rFonts w:cs="Arial"/>
          <w:szCs w:val="22"/>
        </w:rPr>
        <w:t xml:space="preserve"> </w:t>
      </w:r>
      <w:r w:rsidRPr="00B36C12">
        <w:rPr>
          <w:rFonts w:cs="Arial"/>
          <w:szCs w:val="22"/>
        </w:rPr>
        <w:t>schriftl</w:t>
      </w:r>
      <w:r w:rsidR="00D56EAE">
        <w:rPr>
          <w:rFonts w:cs="Arial"/>
          <w:szCs w:val="22"/>
        </w:rPr>
        <w:t>iche zu sonstige Leistungen = 40</w:t>
      </w:r>
      <w:proofErr w:type="gramStart"/>
      <w:r w:rsidR="00D56EAE">
        <w:rPr>
          <w:rFonts w:cs="Arial"/>
          <w:szCs w:val="22"/>
        </w:rPr>
        <w:t>% :</w:t>
      </w:r>
      <w:proofErr w:type="gramEnd"/>
      <w:r w:rsidR="00D56EAE">
        <w:rPr>
          <w:rFonts w:cs="Arial"/>
          <w:szCs w:val="22"/>
        </w:rPr>
        <w:t xml:space="preserve"> 60</w:t>
      </w:r>
      <w:r w:rsidRPr="00B36C12">
        <w:rPr>
          <w:rFonts w:cs="Arial"/>
          <w:szCs w:val="22"/>
        </w:rPr>
        <w:t xml:space="preserve">%. </w:t>
      </w:r>
    </w:p>
    <w:p w14:paraId="341B3A66" w14:textId="77777777" w:rsidR="0007769D" w:rsidRDefault="0007769D" w:rsidP="0007769D">
      <w:pPr>
        <w:spacing w:line="276" w:lineRule="auto"/>
        <w:jc w:val="both"/>
      </w:pPr>
    </w:p>
    <w:p w14:paraId="139C3B31" w14:textId="77777777" w:rsidR="0007769D" w:rsidRPr="00813743" w:rsidRDefault="0007769D" w:rsidP="0007769D">
      <w:pPr>
        <w:spacing w:line="276" w:lineRule="auto"/>
        <w:rPr>
          <w:b/>
          <w:bCs/>
          <w:u w:val="single"/>
        </w:rPr>
      </w:pPr>
      <w:r w:rsidRPr="00813743">
        <w:rPr>
          <w:b/>
          <w:bCs/>
          <w:u w:val="single"/>
        </w:rPr>
        <w:t xml:space="preserve">Verbindliche fachliche Inhalte </w:t>
      </w:r>
      <w:r w:rsidRPr="00813743">
        <w:rPr>
          <w:b/>
          <w:u w:val="single"/>
        </w:rPr>
        <w:t xml:space="preserve">(vgl. </w:t>
      </w:r>
      <w:proofErr w:type="gramStart"/>
      <w:r w:rsidRPr="00813743">
        <w:rPr>
          <w:b/>
          <w:u w:val="single"/>
        </w:rPr>
        <w:t>Kerncurriculum</w:t>
      </w:r>
      <w:proofErr w:type="gramEnd"/>
      <w:r w:rsidRPr="00813743">
        <w:rPr>
          <w:b/>
          <w:u w:val="single"/>
        </w:rPr>
        <w:t xml:space="preserve"> </w:t>
      </w:r>
      <w:r w:rsidR="00E60743" w:rsidRPr="00813743">
        <w:rPr>
          <w:b/>
          <w:u w:val="single"/>
        </w:rPr>
        <w:t>S. 55, 56, 57, 58, 61, 64</w:t>
      </w:r>
      <w:r w:rsidRPr="00813743">
        <w:rPr>
          <w:b/>
          <w:u w:val="single"/>
        </w:rPr>
        <w:t>)</w:t>
      </w:r>
      <w:r w:rsidRPr="00813743">
        <w:rPr>
          <w:b/>
          <w:bCs/>
          <w:u w:val="single"/>
        </w:rPr>
        <w:t>:</w:t>
      </w:r>
    </w:p>
    <w:p w14:paraId="2D7CE47E" w14:textId="7DACE431" w:rsidR="00813743" w:rsidRPr="00813743" w:rsidRDefault="00813743" w:rsidP="00DA3E62">
      <w:pPr>
        <w:pStyle w:val="Listenabsatz"/>
        <w:numPr>
          <w:ilvl w:val="0"/>
          <w:numId w:val="24"/>
        </w:numPr>
        <w:spacing w:line="276" w:lineRule="auto"/>
        <w:rPr>
          <w:bCs/>
        </w:rPr>
      </w:pPr>
      <w:r w:rsidRPr="00813743">
        <w:rPr>
          <w:bCs/>
        </w:rPr>
        <w:t xml:space="preserve">Elementfamilien und Nachweisreaktionen zu Alkalimetallverbindungen </w:t>
      </w:r>
    </w:p>
    <w:p w14:paraId="044B770B" w14:textId="77777777" w:rsidR="00E60743" w:rsidRDefault="00E60743" w:rsidP="00E60743">
      <w:pPr>
        <w:pStyle w:val="Listenabsatz"/>
        <w:numPr>
          <w:ilvl w:val="0"/>
          <w:numId w:val="24"/>
        </w:numPr>
        <w:spacing w:line="276" w:lineRule="auto"/>
        <w:rPr>
          <w:bCs/>
        </w:rPr>
      </w:pPr>
      <w:r w:rsidRPr="00813743">
        <w:rPr>
          <w:bCs/>
        </w:rPr>
        <w:t>Periodensystem der Elemente</w:t>
      </w:r>
    </w:p>
    <w:p w14:paraId="5E229FC9" w14:textId="77777777" w:rsidR="00F818B3" w:rsidRDefault="00F818B3" w:rsidP="00E60743">
      <w:pPr>
        <w:pStyle w:val="Listenabsatz"/>
        <w:numPr>
          <w:ilvl w:val="0"/>
          <w:numId w:val="24"/>
        </w:numPr>
        <w:spacing w:line="276" w:lineRule="auto"/>
        <w:rPr>
          <w:bCs/>
        </w:rPr>
      </w:pPr>
      <w:r>
        <w:rPr>
          <w:bCs/>
        </w:rPr>
        <w:t>Differenziertes Atommodell / Aufbau der Atomhülle / Ionenbildung</w:t>
      </w:r>
    </w:p>
    <w:p w14:paraId="7158C419" w14:textId="77777777" w:rsidR="00F818B3" w:rsidRPr="00813743" w:rsidRDefault="00F818B3" w:rsidP="00E60743">
      <w:pPr>
        <w:pStyle w:val="Listenabsatz"/>
        <w:numPr>
          <w:ilvl w:val="0"/>
          <w:numId w:val="24"/>
        </w:numPr>
        <w:spacing w:line="276" w:lineRule="auto"/>
        <w:rPr>
          <w:bCs/>
        </w:rPr>
      </w:pPr>
      <w:r>
        <w:rPr>
          <w:bCs/>
        </w:rPr>
        <w:t xml:space="preserve">Ionenbindung </w:t>
      </w:r>
    </w:p>
    <w:p w14:paraId="7567EA5D" w14:textId="77777777" w:rsidR="00DA3E62" w:rsidRPr="00813743" w:rsidRDefault="00DA3E62" w:rsidP="00DA3E62">
      <w:pPr>
        <w:spacing w:line="276" w:lineRule="auto"/>
        <w:rPr>
          <w:b/>
          <w:bCs/>
          <w:u w:val="single"/>
        </w:rPr>
      </w:pPr>
    </w:p>
    <w:p w14:paraId="2E96F895" w14:textId="7B082F80" w:rsidR="0007769D" w:rsidRPr="00813743" w:rsidRDefault="0007769D" w:rsidP="0007769D">
      <w:pPr>
        <w:spacing w:line="276" w:lineRule="auto"/>
        <w:rPr>
          <w:b/>
          <w:bCs/>
          <w:u w:val="single"/>
        </w:rPr>
      </w:pPr>
      <w:r w:rsidRPr="00813743">
        <w:rPr>
          <w:b/>
          <w:bCs/>
          <w:u w:val="single"/>
        </w:rPr>
        <w:t>Verbindliche methodische Inhalte</w:t>
      </w:r>
      <w:r w:rsidR="00341C90">
        <w:rPr>
          <w:b/>
          <w:bCs/>
          <w:u w:val="single"/>
        </w:rPr>
        <w:t>:</w:t>
      </w:r>
    </w:p>
    <w:p w14:paraId="70CB3D46" w14:textId="77777777" w:rsidR="0007769D" w:rsidRPr="00813743" w:rsidRDefault="0007769D" w:rsidP="0007769D">
      <w:pPr>
        <w:spacing w:line="276" w:lineRule="auto"/>
      </w:pPr>
      <w:r w:rsidRPr="00813743">
        <w:t xml:space="preserve">Diagramme </w:t>
      </w:r>
      <w:r w:rsidR="007E2C88" w:rsidRPr="00813743">
        <w:tab/>
      </w:r>
      <w:r w:rsidR="00671AE3" w:rsidRPr="00813743">
        <w:tab/>
      </w:r>
      <w:r w:rsidR="00671AE3" w:rsidRPr="00813743">
        <w:tab/>
      </w:r>
      <w:proofErr w:type="spellStart"/>
      <w:r w:rsidRPr="00813743">
        <w:t>Diagramme</w:t>
      </w:r>
      <w:proofErr w:type="spellEnd"/>
      <w:r w:rsidRPr="00813743">
        <w:t xml:space="preserve"> beschreiben und auswerten</w:t>
      </w:r>
      <w:r w:rsidR="00776348" w:rsidRPr="00813743">
        <w:t xml:space="preserve">, Energiediagramme aufstellen </w:t>
      </w:r>
    </w:p>
    <w:p w14:paraId="3FFA9BC5" w14:textId="77777777" w:rsidR="0007769D" w:rsidRPr="00813743" w:rsidRDefault="0007769D" w:rsidP="0007769D">
      <w:pPr>
        <w:spacing w:line="276" w:lineRule="auto"/>
      </w:pPr>
      <w:r w:rsidRPr="00813743">
        <w:t xml:space="preserve">Protokolle </w:t>
      </w:r>
      <w:r w:rsidR="007E2C88" w:rsidRPr="00813743">
        <w:tab/>
      </w:r>
      <w:r w:rsidR="00671AE3" w:rsidRPr="00813743">
        <w:tab/>
      </w:r>
      <w:r w:rsidR="00671AE3" w:rsidRPr="00813743">
        <w:tab/>
      </w:r>
      <w:proofErr w:type="spellStart"/>
      <w:r w:rsidRPr="00813743">
        <w:t>Protokolle</w:t>
      </w:r>
      <w:proofErr w:type="spellEnd"/>
      <w:r w:rsidRPr="00813743">
        <w:t xml:space="preserve"> erstellen</w:t>
      </w:r>
    </w:p>
    <w:p w14:paraId="0C36996E" w14:textId="77777777" w:rsidR="007E2C88" w:rsidRPr="00813743" w:rsidRDefault="00671AE3" w:rsidP="0007769D">
      <w:pPr>
        <w:spacing w:line="276" w:lineRule="auto"/>
        <w:jc w:val="both"/>
        <w:rPr>
          <w:bCs/>
        </w:rPr>
      </w:pPr>
      <w:r w:rsidRPr="00813743">
        <w:rPr>
          <w:bCs/>
        </w:rPr>
        <w:t xml:space="preserve">Experiment </w:t>
      </w:r>
      <w:r w:rsidRPr="00813743">
        <w:rPr>
          <w:bCs/>
        </w:rPr>
        <w:tab/>
      </w:r>
      <w:r w:rsidRPr="00813743">
        <w:rPr>
          <w:bCs/>
        </w:rPr>
        <w:tab/>
      </w:r>
      <w:r w:rsidRPr="00813743">
        <w:rPr>
          <w:bCs/>
        </w:rPr>
        <w:tab/>
        <w:t xml:space="preserve">Experimente sicherheitsgerecht durchführen </w:t>
      </w:r>
    </w:p>
    <w:p w14:paraId="25A8C1AB" w14:textId="77777777" w:rsidR="00671AE3" w:rsidRPr="00813743" w:rsidRDefault="00671AE3" w:rsidP="0007769D">
      <w:pPr>
        <w:spacing w:line="276" w:lineRule="auto"/>
        <w:jc w:val="both"/>
        <w:rPr>
          <w:bCs/>
        </w:rPr>
      </w:pPr>
      <w:r w:rsidRPr="00813743">
        <w:rPr>
          <w:bCs/>
        </w:rPr>
        <w:t>Reaktionsgleichung</w:t>
      </w:r>
      <w:r w:rsidRPr="00813743">
        <w:rPr>
          <w:bCs/>
        </w:rPr>
        <w:tab/>
      </w:r>
      <w:r w:rsidRPr="00813743">
        <w:rPr>
          <w:bCs/>
        </w:rPr>
        <w:tab/>
        <w:t xml:space="preserve">Reaktionsgleichungen in </w:t>
      </w:r>
      <w:r w:rsidR="009346C7" w:rsidRPr="00813743">
        <w:rPr>
          <w:bCs/>
        </w:rPr>
        <w:t>Symbolform</w:t>
      </w:r>
      <w:r w:rsidRPr="00813743">
        <w:rPr>
          <w:bCs/>
        </w:rPr>
        <w:t xml:space="preserve"> formulieren  </w:t>
      </w:r>
    </w:p>
    <w:p w14:paraId="561A7325" w14:textId="77777777" w:rsidR="00671AE3" w:rsidRPr="00813743" w:rsidRDefault="00671AE3" w:rsidP="0007769D">
      <w:pPr>
        <w:spacing w:line="276" w:lineRule="auto"/>
        <w:jc w:val="both"/>
        <w:rPr>
          <w:bCs/>
        </w:rPr>
      </w:pPr>
    </w:p>
    <w:p w14:paraId="4FC02ADB" w14:textId="77777777" w:rsidR="0007769D" w:rsidRDefault="0007769D" w:rsidP="0007769D">
      <w:pPr>
        <w:spacing w:line="276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Verbindliche Operatoren bei Aufgabenstellungen:</w:t>
      </w:r>
    </w:p>
    <w:p w14:paraId="1A38FA4A" w14:textId="77777777" w:rsidR="0007769D" w:rsidRPr="009C3BA1" w:rsidRDefault="0007769D" w:rsidP="0007769D">
      <w:pPr>
        <w:spacing w:line="276" w:lineRule="auto"/>
        <w:rPr>
          <w:rFonts w:cs="Arial"/>
          <w:szCs w:val="22"/>
        </w:rPr>
      </w:pPr>
      <w:r w:rsidRPr="009C3BA1">
        <w:rPr>
          <w:bCs/>
        </w:rPr>
        <w:t xml:space="preserve">siehe </w:t>
      </w:r>
      <w:r w:rsidRPr="009C3BA1">
        <w:rPr>
          <w:rFonts w:cs="Arial"/>
          <w:szCs w:val="22"/>
        </w:rPr>
        <w:t>Kerncurriculum für das Gymnasium, Naturwissenschaften, Schuljahrgänge 5 – 10, 2015</w:t>
      </w:r>
      <w:r>
        <w:rPr>
          <w:rFonts w:cs="Arial"/>
          <w:szCs w:val="22"/>
        </w:rPr>
        <w:t xml:space="preserve">, S. 103-104. </w:t>
      </w:r>
    </w:p>
    <w:p w14:paraId="16E69D7C" w14:textId="77777777" w:rsidR="007E2C88" w:rsidRDefault="007E2C88" w:rsidP="0007769D">
      <w:pPr>
        <w:spacing w:line="276" w:lineRule="auto"/>
        <w:jc w:val="both"/>
        <w:rPr>
          <w:b/>
          <w:bCs/>
          <w:u w:val="single"/>
        </w:rPr>
      </w:pPr>
    </w:p>
    <w:p w14:paraId="4CFE4662" w14:textId="77777777" w:rsidR="00927CF0" w:rsidRPr="00927CF0" w:rsidRDefault="00927CF0" w:rsidP="00927CF0">
      <w:pPr>
        <w:spacing w:line="276" w:lineRule="auto"/>
        <w:ind w:right="0"/>
        <w:jc w:val="both"/>
        <w:rPr>
          <w:b/>
          <w:bCs/>
          <w:u w:val="single"/>
        </w:rPr>
      </w:pPr>
      <w:r w:rsidRPr="00927CF0">
        <w:rPr>
          <w:b/>
          <w:bCs/>
          <w:u w:val="single"/>
        </w:rPr>
        <w:t xml:space="preserve">Eingeführtes Schulbuch: </w:t>
      </w:r>
    </w:p>
    <w:p w14:paraId="51DF0AD9" w14:textId="40B6F64B" w:rsidR="00927CF0" w:rsidRPr="00927CF0" w:rsidRDefault="00927CF0" w:rsidP="00927CF0">
      <w:pPr>
        <w:spacing w:line="276" w:lineRule="auto"/>
        <w:ind w:right="0"/>
        <w:rPr>
          <w:bCs/>
        </w:rPr>
      </w:pPr>
      <w:r w:rsidRPr="00927CF0">
        <w:rPr>
          <w:bCs/>
        </w:rPr>
        <w:t xml:space="preserve">Elemente Chemie </w:t>
      </w:r>
      <w:r>
        <w:rPr>
          <w:bCs/>
        </w:rPr>
        <w:t>9/10</w:t>
      </w:r>
      <w:r w:rsidRPr="00927CF0">
        <w:rPr>
          <w:bCs/>
        </w:rPr>
        <w:t xml:space="preserve"> Klett Verlag</w:t>
      </w:r>
    </w:p>
    <w:p w14:paraId="7D197177" w14:textId="313A2D79" w:rsidR="00EC3A8A" w:rsidRDefault="00EC3A8A" w:rsidP="0007769D">
      <w:pPr>
        <w:spacing w:line="276" w:lineRule="auto"/>
        <w:rPr>
          <w:bCs/>
        </w:rPr>
      </w:pPr>
      <w:r>
        <w:rPr>
          <w:bCs/>
        </w:rPr>
        <w:br w:type="page"/>
      </w:r>
    </w:p>
    <w:p w14:paraId="5422DC70" w14:textId="77777777" w:rsidR="002B3EE1" w:rsidRDefault="001454C6" w:rsidP="002B3EE1">
      <w:pPr>
        <w:tabs>
          <w:tab w:val="left" w:pos="3114"/>
          <w:tab w:val="left" w:pos="8292"/>
          <w:tab w:val="left" w:pos="11907"/>
        </w:tabs>
        <w:rPr>
          <w:sz w:val="20"/>
          <w:szCs w:val="20"/>
        </w:rPr>
      </w:pPr>
      <w:r>
        <w:rPr>
          <w:sz w:val="20"/>
          <w:szCs w:val="20"/>
          <w:u w:val="single"/>
        </w:rPr>
        <w:lastRenderedPageBreak/>
        <w:t>Kompetenzbereiche</w:t>
      </w:r>
      <w:r w:rsidRPr="001454C6">
        <w:rPr>
          <w:sz w:val="20"/>
          <w:szCs w:val="20"/>
          <w:u w:val="single"/>
          <w:vertAlign w:val="superscript"/>
        </w:rPr>
        <w:t>1</w:t>
      </w:r>
      <w:r w:rsidR="002B3EE1">
        <w:rPr>
          <w:sz w:val="20"/>
          <w:szCs w:val="20"/>
        </w:rPr>
        <w:tab/>
      </w:r>
      <w:r w:rsidR="002B3EE1">
        <w:rPr>
          <w:sz w:val="20"/>
          <w:szCs w:val="20"/>
          <w:u w:val="single"/>
        </w:rPr>
        <w:t>Basiskonze</w:t>
      </w:r>
      <w:r>
        <w:rPr>
          <w:sz w:val="20"/>
          <w:szCs w:val="20"/>
          <w:u w:val="single"/>
        </w:rPr>
        <w:t>pte Kompetenzbereich Fachwissen</w:t>
      </w:r>
      <w:r w:rsidRPr="001454C6">
        <w:rPr>
          <w:sz w:val="20"/>
          <w:szCs w:val="20"/>
          <w:u w:val="single"/>
          <w:vertAlign w:val="superscript"/>
        </w:rPr>
        <w:t>2</w:t>
      </w:r>
      <w:r w:rsidR="002B3EE1">
        <w:rPr>
          <w:sz w:val="20"/>
          <w:szCs w:val="20"/>
        </w:rPr>
        <w:tab/>
      </w:r>
      <w:r w:rsidR="002B3EE1">
        <w:rPr>
          <w:sz w:val="20"/>
          <w:szCs w:val="20"/>
          <w:u w:val="single"/>
        </w:rPr>
        <w:t>Literatur / Medien</w:t>
      </w:r>
      <w:r w:rsidR="002B3EE1">
        <w:rPr>
          <w:sz w:val="20"/>
          <w:szCs w:val="20"/>
        </w:rPr>
        <w:tab/>
      </w:r>
      <w:r w:rsidR="002B3EE1">
        <w:rPr>
          <w:sz w:val="20"/>
          <w:szCs w:val="20"/>
          <w:u w:val="single"/>
        </w:rPr>
        <w:t>Methoden</w:t>
      </w:r>
    </w:p>
    <w:p w14:paraId="586F986A" w14:textId="77777777" w:rsidR="002B3EE1" w:rsidRDefault="002B3EE1" w:rsidP="002B3EE1">
      <w:pPr>
        <w:tabs>
          <w:tab w:val="left" w:pos="3114"/>
          <w:tab w:val="left" w:pos="8292"/>
          <w:tab w:val="left" w:pos="9036"/>
          <w:tab w:val="left" w:pos="11907"/>
        </w:tabs>
        <w:rPr>
          <w:sz w:val="20"/>
          <w:szCs w:val="20"/>
        </w:rPr>
      </w:pPr>
      <w:r>
        <w:rPr>
          <w:sz w:val="20"/>
          <w:szCs w:val="20"/>
        </w:rPr>
        <w:t>F: Fachwissen</w:t>
      </w:r>
      <w:r>
        <w:rPr>
          <w:sz w:val="20"/>
          <w:szCs w:val="20"/>
        </w:rPr>
        <w:tab/>
        <w:t>F 1: Stoff-Teilchen-Konzept</w:t>
      </w:r>
      <w:r>
        <w:rPr>
          <w:sz w:val="20"/>
          <w:szCs w:val="20"/>
        </w:rPr>
        <w:tab/>
        <w:t>AB:</w:t>
      </w:r>
      <w:r>
        <w:rPr>
          <w:sz w:val="20"/>
          <w:szCs w:val="20"/>
        </w:rPr>
        <w:tab/>
        <w:t>Arbeitsblatt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SExp</w:t>
      </w:r>
      <w:proofErr w:type="spellEnd"/>
      <w:r>
        <w:rPr>
          <w:sz w:val="20"/>
          <w:szCs w:val="20"/>
        </w:rPr>
        <w:t>: Schülerexperiment</w:t>
      </w:r>
    </w:p>
    <w:p w14:paraId="4C3711A5" w14:textId="77777777" w:rsidR="002B3EE1" w:rsidRDefault="002B3EE1" w:rsidP="002B3EE1">
      <w:pPr>
        <w:tabs>
          <w:tab w:val="left" w:pos="3114"/>
          <w:tab w:val="left" w:pos="8292"/>
          <w:tab w:val="left" w:pos="9036"/>
          <w:tab w:val="left" w:pos="11907"/>
        </w:tabs>
        <w:rPr>
          <w:sz w:val="20"/>
          <w:szCs w:val="20"/>
        </w:rPr>
      </w:pPr>
      <w:r>
        <w:rPr>
          <w:sz w:val="20"/>
          <w:szCs w:val="20"/>
        </w:rPr>
        <w:t>E: Erkenntnisgewinnung</w:t>
      </w:r>
      <w:r>
        <w:rPr>
          <w:sz w:val="20"/>
          <w:szCs w:val="20"/>
        </w:rPr>
        <w:tab/>
        <w:t>F 2: Struktur-Eigenschafts-Konzept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LExp</w:t>
      </w:r>
      <w:proofErr w:type="spellEnd"/>
      <w:r>
        <w:rPr>
          <w:sz w:val="20"/>
          <w:szCs w:val="20"/>
        </w:rPr>
        <w:t>: Lehrerversuch</w:t>
      </w:r>
    </w:p>
    <w:p w14:paraId="77ACB96F" w14:textId="77777777" w:rsidR="002B3EE1" w:rsidRDefault="002B3EE1" w:rsidP="002B3EE1">
      <w:pPr>
        <w:tabs>
          <w:tab w:val="left" w:pos="3114"/>
          <w:tab w:val="left" w:pos="8292"/>
          <w:tab w:val="left" w:pos="9036"/>
          <w:tab w:val="left" w:pos="11907"/>
        </w:tabs>
        <w:rPr>
          <w:sz w:val="20"/>
          <w:szCs w:val="20"/>
        </w:rPr>
      </w:pPr>
      <w:r>
        <w:rPr>
          <w:sz w:val="20"/>
          <w:szCs w:val="20"/>
        </w:rPr>
        <w:t>K: Kommunikation</w:t>
      </w:r>
      <w:r>
        <w:rPr>
          <w:sz w:val="20"/>
          <w:szCs w:val="20"/>
        </w:rPr>
        <w:tab/>
        <w:t>F 3: Konzept der chemischen Reaktionen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StL</w:t>
      </w:r>
      <w:proofErr w:type="spellEnd"/>
      <w:r>
        <w:rPr>
          <w:sz w:val="20"/>
          <w:szCs w:val="20"/>
        </w:rPr>
        <w:t>: Stationslernen</w:t>
      </w:r>
    </w:p>
    <w:p w14:paraId="3852D701" w14:textId="77777777" w:rsidR="002B3EE1" w:rsidRDefault="002B3EE1" w:rsidP="002B3EE1">
      <w:pPr>
        <w:tabs>
          <w:tab w:val="left" w:pos="3114"/>
          <w:tab w:val="left" w:pos="8292"/>
          <w:tab w:val="left" w:pos="9036"/>
          <w:tab w:val="left" w:pos="11907"/>
        </w:tabs>
        <w:rPr>
          <w:sz w:val="20"/>
          <w:szCs w:val="20"/>
        </w:rPr>
      </w:pPr>
      <w:r>
        <w:rPr>
          <w:sz w:val="20"/>
          <w:szCs w:val="20"/>
        </w:rPr>
        <w:t>B: Bewertung</w:t>
      </w:r>
      <w:r>
        <w:rPr>
          <w:sz w:val="20"/>
          <w:szCs w:val="20"/>
        </w:rPr>
        <w:tab/>
        <w:t>F 4: Energiekonzept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FA: Freiarbeit</w:t>
      </w:r>
    </w:p>
    <w:p w14:paraId="5D0F089E" w14:textId="77777777" w:rsidR="002B3EE1" w:rsidRDefault="002B3EE1" w:rsidP="002B3EE1">
      <w:pPr>
        <w:tabs>
          <w:tab w:val="left" w:pos="3114"/>
          <w:tab w:val="left" w:pos="8292"/>
          <w:tab w:val="left" w:pos="9036"/>
          <w:tab w:val="left" w:pos="11907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PR: Projekt</w:t>
      </w:r>
    </w:p>
    <w:p w14:paraId="24CA8BA3" w14:textId="77777777" w:rsidR="002B3EE1" w:rsidRPr="001454C6" w:rsidRDefault="001454C6" w:rsidP="001454C6">
      <w:pPr>
        <w:tabs>
          <w:tab w:val="left" w:pos="2856"/>
          <w:tab w:val="left" w:pos="7932"/>
          <w:tab w:val="left" w:pos="11874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1 = Die Differenzierung der Kompe</w:t>
      </w:r>
      <w:r w:rsidRPr="001454C6">
        <w:rPr>
          <w:sz w:val="20"/>
          <w:szCs w:val="20"/>
        </w:rPr>
        <w:t xml:space="preserve">tenzen in die Kompetenzbereiche ist in der Tabelle unten zu finden. </w:t>
      </w:r>
    </w:p>
    <w:p w14:paraId="095BB7D2" w14:textId="77777777" w:rsidR="001454C6" w:rsidRPr="00BE6713" w:rsidRDefault="001454C6" w:rsidP="001454C6">
      <w:pPr>
        <w:spacing w:line="276" w:lineRule="auto"/>
        <w:rPr>
          <w:rFonts w:cs="Arial"/>
          <w:sz w:val="20"/>
          <w:szCs w:val="20"/>
        </w:rPr>
      </w:pPr>
      <w:r w:rsidRPr="00BE6713">
        <w:rPr>
          <w:sz w:val="20"/>
          <w:szCs w:val="20"/>
        </w:rPr>
        <w:t xml:space="preserve">2 = Die Differenzierung der Kompetenzen im Bereich Fachwissen kann im </w:t>
      </w:r>
      <w:r w:rsidRPr="00BE6713">
        <w:rPr>
          <w:rFonts w:cs="Arial"/>
          <w:sz w:val="20"/>
          <w:szCs w:val="20"/>
        </w:rPr>
        <w:t xml:space="preserve">Kerncurriculum für das Gymnasium, Naturwissenschaften, Schuljahrgänge 5 – 10, 2015 nachgelesen werden. </w:t>
      </w:r>
    </w:p>
    <w:p w14:paraId="1EA7B155" w14:textId="77777777" w:rsidR="001454C6" w:rsidRDefault="001454C6" w:rsidP="001454C6">
      <w:pPr>
        <w:tabs>
          <w:tab w:val="left" w:pos="2856"/>
          <w:tab w:val="left" w:pos="7932"/>
          <w:tab w:val="left" w:pos="11874"/>
        </w:tabs>
        <w:rPr>
          <w:sz w:val="20"/>
          <w:szCs w:val="20"/>
        </w:rPr>
      </w:pPr>
    </w:p>
    <w:p w14:paraId="224ACCA4" w14:textId="77777777" w:rsidR="002B3EE1" w:rsidRDefault="002B3EE1" w:rsidP="0007769D">
      <w:pPr>
        <w:spacing w:line="276" w:lineRule="auto"/>
        <w:rPr>
          <w:rFonts w:cs="Arial"/>
        </w:rPr>
      </w:pPr>
    </w:p>
    <w:p w14:paraId="2A998359" w14:textId="77777777" w:rsidR="002B3EE1" w:rsidRDefault="002B3EE1" w:rsidP="002B3EE1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Ständige Unterrichtsprinzipien </w:t>
      </w:r>
      <w:r>
        <w:rPr>
          <w:u w:val="single"/>
        </w:rPr>
        <w:t>(vgl. Kompetenzen Erkenntnisgewinn, Kommunikation und Bewertung)</w:t>
      </w:r>
      <w:r>
        <w:rPr>
          <w:b/>
          <w:bCs/>
          <w:u w:val="single"/>
        </w:rPr>
        <w:t>:</w:t>
      </w:r>
    </w:p>
    <w:p w14:paraId="5E50CA04" w14:textId="77777777" w:rsidR="002B3EE1" w:rsidRDefault="002B3EE1" w:rsidP="002B3EE1">
      <w:pPr>
        <w:tabs>
          <w:tab w:val="left" w:pos="142"/>
        </w:tabs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65"/>
        <w:gridCol w:w="2451"/>
      </w:tblGrid>
      <w:tr w:rsidR="00E7281E" w:rsidRPr="00E7281E" w14:paraId="1A47939E" w14:textId="77777777" w:rsidTr="004904F8">
        <w:tc>
          <w:tcPr>
            <w:tcW w:w="11765" w:type="dxa"/>
          </w:tcPr>
          <w:p w14:paraId="5C62EFBE" w14:textId="77777777" w:rsidR="004904F8" w:rsidRPr="00E7281E" w:rsidRDefault="002B3EE1" w:rsidP="004904F8">
            <w:pPr>
              <w:jc w:val="both"/>
            </w:pPr>
            <w:r w:rsidRPr="00E7281E">
              <w:rPr>
                <w:szCs w:val="22"/>
              </w:rPr>
              <w:t xml:space="preserve">Die SchülerInnen </w:t>
            </w:r>
          </w:p>
          <w:p w14:paraId="5A942244" w14:textId="12FDA9DD" w:rsidR="004904F8" w:rsidRPr="00E7281E" w:rsidRDefault="004904F8" w:rsidP="008573CA">
            <w:pPr>
              <w:pStyle w:val="TabellenInhalt"/>
              <w:numPr>
                <w:ilvl w:val="0"/>
                <w:numId w:val="1"/>
              </w:numPr>
              <w:tabs>
                <w:tab w:val="left" w:pos="-8"/>
              </w:tabs>
              <w:snapToGrid w:val="0"/>
              <w:ind w:right="-8"/>
              <w:rPr>
                <w:color w:val="auto"/>
                <w:sz w:val="22"/>
              </w:rPr>
            </w:pPr>
            <w:r w:rsidRPr="00E7281E">
              <w:rPr>
                <w:color w:val="auto"/>
                <w:sz w:val="22"/>
                <w:szCs w:val="22"/>
              </w:rPr>
              <w:t xml:space="preserve">experimentieren sachgerecht nach Anleitung. </w:t>
            </w:r>
          </w:p>
          <w:p w14:paraId="7FF36729" w14:textId="286A4719" w:rsidR="004904F8" w:rsidRPr="00E7281E" w:rsidRDefault="004904F8" w:rsidP="008573CA">
            <w:pPr>
              <w:pStyle w:val="TabellenInhalt"/>
              <w:numPr>
                <w:ilvl w:val="0"/>
                <w:numId w:val="1"/>
              </w:numPr>
              <w:tabs>
                <w:tab w:val="left" w:pos="-8"/>
              </w:tabs>
              <w:snapToGrid w:val="0"/>
              <w:ind w:right="-8"/>
              <w:rPr>
                <w:color w:val="auto"/>
                <w:sz w:val="22"/>
              </w:rPr>
            </w:pPr>
            <w:r w:rsidRPr="00E7281E">
              <w:rPr>
                <w:color w:val="auto"/>
                <w:sz w:val="22"/>
                <w:szCs w:val="22"/>
              </w:rPr>
              <w:t xml:space="preserve">beachten Sicherheitsaspekte. </w:t>
            </w:r>
          </w:p>
          <w:p w14:paraId="37C995A4" w14:textId="77777777" w:rsidR="004904F8" w:rsidRPr="00E7281E" w:rsidRDefault="004904F8" w:rsidP="008573CA">
            <w:pPr>
              <w:pStyle w:val="TabellenInhalt"/>
              <w:numPr>
                <w:ilvl w:val="0"/>
                <w:numId w:val="1"/>
              </w:numPr>
              <w:tabs>
                <w:tab w:val="clear" w:pos="355"/>
                <w:tab w:val="left" w:pos="-8"/>
                <w:tab w:val="left" w:pos="368"/>
              </w:tabs>
              <w:snapToGrid w:val="0"/>
              <w:ind w:right="8"/>
              <w:rPr>
                <w:color w:val="auto"/>
                <w:sz w:val="22"/>
              </w:rPr>
            </w:pPr>
            <w:r w:rsidRPr="00E7281E">
              <w:rPr>
                <w:color w:val="auto"/>
                <w:sz w:val="22"/>
                <w:szCs w:val="22"/>
              </w:rPr>
              <w:t xml:space="preserve">beobachten und beschreiben sorgfältig. </w:t>
            </w:r>
          </w:p>
          <w:p w14:paraId="4B7E9742" w14:textId="77777777" w:rsidR="00400020" w:rsidRPr="00E7281E" w:rsidRDefault="004904F8" w:rsidP="008573CA">
            <w:pPr>
              <w:pStyle w:val="TabellenInhalt"/>
              <w:numPr>
                <w:ilvl w:val="0"/>
                <w:numId w:val="1"/>
              </w:numPr>
              <w:tabs>
                <w:tab w:val="left" w:pos="23"/>
              </w:tabs>
              <w:snapToGrid w:val="0"/>
              <w:ind w:right="8"/>
              <w:rPr>
                <w:color w:val="auto"/>
                <w:sz w:val="22"/>
              </w:rPr>
            </w:pPr>
            <w:r w:rsidRPr="00E7281E">
              <w:rPr>
                <w:color w:val="auto"/>
                <w:sz w:val="22"/>
                <w:szCs w:val="22"/>
              </w:rPr>
              <w:t xml:space="preserve">erkennen und entwickeln einfache Fragestellungen, die mithilfe der Chemie bearbeitet werden können. </w:t>
            </w:r>
          </w:p>
          <w:p w14:paraId="527DA148" w14:textId="77777777" w:rsidR="004904F8" w:rsidRPr="00E7281E" w:rsidRDefault="00400020" w:rsidP="008573CA">
            <w:pPr>
              <w:pStyle w:val="TabellenInhalt"/>
              <w:numPr>
                <w:ilvl w:val="0"/>
                <w:numId w:val="1"/>
              </w:numPr>
              <w:tabs>
                <w:tab w:val="left" w:pos="23"/>
              </w:tabs>
              <w:snapToGrid w:val="0"/>
              <w:spacing w:after="120"/>
              <w:ind w:right="8"/>
              <w:rPr>
                <w:color w:val="auto"/>
                <w:sz w:val="22"/>
              </w:rPr>
            </w:pPr>
            <w:r w:rsidRPr="00E7281E">
              <w:rPr>
                <w:color w:val="auto"/>
                <w:sz w:val="22"/>
                <w:szCs w:val="22"/>
              </w:rPr>
              <w:t xml:space="preserve">planen einfache Experimente zur Hypothesenüberprüfung. </w:t>
            </w:r>
          </w:p>
        </w:tc>
        <w:tc>
          <w:tcPr>
            <w:tcW w:w="2451" w:type="dxa"/>
          </w:tcPr>
          <w:p w14:paraId="38A12CFC" w14:textId="77777777" w:rsidR="002B3EE1" w:rsidRPr="00E7281E" w:rsidRDefault="004904F8" w:rsidP="004904F8">
            <w:pPr>
              <w:tabs>
                <w:tab w:val="left" w:pos="142"/>
              </w:tabs>
            </w:pPr>
            <w:r w:rsidRPr="00E7281E">
              <w:rPr>
                <w:szCs w:val="22"/>
              </w:rPr>
              <w:t xml:space="preserve">Kompetenzbereich </w:t>
            </w:r>
            <w:r w:rsidR="002B3EE1" w:rsidRPr="00E7281E">
              <w:rPr>
                <w:szCs w:val="22"/>
              </w:rPr>
              <w:t>Erkenntnisgewinnung</w:t>
            </w:r>
          </w:p>
        </w:tc>
      </w:tr>
      <w:tr w:rsidR="00E7281E" w:rsidRPr="00E7281E" w14:paraId="12EE4C73" w14:textId="77777777" w:rsidTr="004904F8">
        <w:tc>
          <w:tcPr>
            <w:tcW w:w="11765" w:type="dxa"/>
          </w:tcPr>
          <w:p w14:paraId="46F6E698" w14:textId="77777777" w:rsidR="004904F8" w:rsidRPr="00E7281E" w:rsidRDefault="002B3EE1" w:rsidP="004904F8">
            <w:pPr>
              <w:jc w:val="both"/>
            </w:pPr>
            <w:r w:rsidRPr="00E7281E">
              <w:rPr>
                <w:szCs w:val="22"/>
              </w:rPr>
              <w:t xml:space="preserve">Die SchülerInnen </w:t>
            </w:r>
          </w:p>
          <w:p w14:paraId="08F93907" w14:textId="41722E7D" w:rsidR="004904F8" w:rsidRPr="00E7281E" w:rsidRDefault="004904F8" w:rsidP="008573CA">
            <w:pPr>
              <w:pStyle w:val="TabellenInhalt"/>
              <w:numPr>
                <w:ilvl w:val="0"/>
                <w:numId w:val="1"/>
              </w:numPr>
              <w:tabs>
                <w:tab w:val="left" w:pos="-8"/>
              </w:tabs>
              <w:snapToGrid w:val="0"/>
              <w:ind w:right="-8"/>
              <w:rPr>
                <w:color w:val="auto"/>
                <w:sz w:val="22"/>
              </w:rPr>
            </w:pPr>
            <w:r w:rsidRPr="00E7281E">
              <w:rPr>
                <w:color w:val="auto"/>
                <w:sz w:val="22"/>
                <w:szCs w:val="22"/>
              </w:rPr>
              <w:t>protokollieren einfache Experimente</w:t>
            </w:r>
            <w:r w:rsidR="00CB0B03">
              <w:rPr>
                <w:color w:val="auto"/>
                <w:sz w:val="22"/>
                <w:szCs w:val="22"/>
              </w:rPr>
              <w:t>.</w:t>
            </w:r>
          </w:p>
          <w:p w14:paraId="5C0D72EB" w14:textId="05762A16" w:rsidR="004904F8" w:rsidRPr="00E7281E" w:rsidRDefault="004904F8" w:rsidP="008573CA">
            <w:pPr>
              <w:pStyle w:val="TabellenInhalt"/>
              <w:numPr>
                <w:ilvl w:val="0"/>
                <w:numId w:val="1"/>
              </w:numPr>
              <w:tabs>
                <w:tab w:val="left" w:pos="23"/>
              </w:tabs>
              <w:snapToGrid w:val="0"/>
              <w:ind w:right="-8"/>
              <w:rPr>
                <w:color w:val="auto"/>
                <w:sz w:val="22"/>
              </w:rPr>
            </w:pPr>
            <w:r w:rsidRPr="00E7281E">
              <w:rPr>
                <w:color w:val="auto"/>
                <w:sz w:val="22"/>
                <w:szCs w:val="22"/>
              </w:rPr>
              <w:t>stellen Ergebnisse vor</w:t>
            </w:r>
            <w:r w:rsidR="00CB0B03">
              <w:rPr>
                <w:color w:val="auto"/>
                <w:sz w:val="22"/>
                <w:szCs w:val="22"/>
              </w:rPr>
              <w:t xml:space="preserve"> </w:t>
            </w:r>
            <w:r w:rsidRPr="00E7281E">
              <w:rPr>
                <w:color w:val="auto"/>
                <w:sz w:val="22"/>
                <w:szCs w:val="22"/>
              </w:rPr>
              <w:t>(unter Verwendung von Fachsprache)</w:t>
            </w:r>
            <w:r w:rsidR="00CB0B03">
              <w:rPr>
                <w:color w:val="auto"/>
                <w:sz w:val="22"/>
                <w:szCs w:val="22"/>
              </w:rPr>
              <w:t>.</w:t>
            </w:r>
          </w:p>
          <w:p w14:paraId="0AFE961D" w14:textId="77777777" w:rsidR="004904F8" w:rsidRPr="00E7281E" w:rsidRDefault="004904F8" w:rsidP="004904F8">
            <w:pPr>
              <w:spacing w:before="120"/>
              <w:jc w:val="both"/>
            </w:pPr>
            <w:r w:rsidRPr="00E7281E">
              <w:rPr>
                <w:szCs w:val="22"/>
              </w:rPr>
              <w:t xml:space="preserve">Die SchülerInnen </w:t>
            </w:r>
            <w:r w:rsidR="002B3EE1" w:rsidRPr="00E7281E">
              <w:rPr>
                <w:szCs w:val="22"/>
              </w:rPr>
              <w:t xml:space="preserve">beobachten und beschreiben sorgfältig. Zwischen den Aspekten der Beobachtung (Messwerte = Ergebnis) und der Auswertung (Deutung, Erklärung) soll sowohl im Unterricht als auch in den Protokollen konsequent getrennt werden. </w:t>
            </w:r>
          </w:p>
          <w:p w14:paraId="63D189DC" w14:textId="77777777" w:rsidR="004904F8" w:rsidRPr="00E7281E" w:rsidRDefault="004904F8" w:rsidP="004904F8">
            <w:pPr>
              <w:spacing w:before="120" w:after="120"/>
              <w:jc w:val="both"/>
            </w:pPr>
            <w:r w:rsidRPr="00E7281E">
              <w:rPr>
                <w:szCs w:val="22"/>
              </w:rPr>
              <w:t xml:space="preserve">Die klassische naturwissenschaftliche Vorgehensweise (Frage, Vermutung / Hypothese, Planung, Durchführung und Auswertung eines Experiments, Bewertung der Hypothese / Ergebnis) soll </w:t>
            </w:r>
            <w:proofErr w:type="gramStart"/>
            <w:r w:rsidRPr="00E7281E">
              <w:rPr>
                <w:szCs w:val="22"/>
              </w:rPr>
              <w:t>den SchülerInnen</w:t>
            </w:r>
            <w:proofErr w:type="gramEnd"/>
            <w:r w:rsidRPr="00E7281E">
              <w:rPr>
                <w:szCs w:val="22"/>
              </w:rPr>
              <w:t xml:space="preserve"> vermittelt werden.</w:t>
            </w:r>
          </w:p>
        </w:tc>
        <w:tc>
          <w:tcPr>
            <w:tcW w:w="2451" w:type="dxa"/>
          </w:tcPr>
          <w:p w14:paraId="78A2A704" w14:textId="77777777" w:rsidR="002B3EE1" w:rsidRPr="00E7281E" w:rsidRDefault="004904F8" w:rsidP="004904F8">
            <w:pPr>
              <w:tabs>
                <w:tab w:val="left" w:pos="142"/>
              </w:tabs>
            </w:pPr>
            <w:r w:rsidRPr="00E7281E">
              <w:rPr>
                <w:szCs w:val="22"/>
              </w:rPr>
              <w:t>Kompetenzbereich Kommunikation</w:t>
            </w:r>
          </w:p>
        </w:tc>
      </w:tr>
      <w:tr w:rsidR="00E7281E" w:rsidRPr="00E7281E" w14:paraId="20B8EA2D" w14:textId="77777777" w:rsidTr="004904F8">
        <w:tc>
          <w:tcPr>
            <w:tcW w:w="11765" w:type="dxa"/>
          </w:tcPr>
          <w:p w14:paraId="5AF7A554" w14:textId="77777777" w:rsidR="002B3EE1" w:rsidRPr="00E7281E" w:rsidRDefault="002B3EE1" w:rsidP="004904F8">
            <w:pPr>
              <w:jc w:val="both"/>
            </w:pPr>
            <w:r w:rsidRPr="00E7281E">
              <w:rPr>
                <w:szCs w:val="22"/>
              </w:rPr>
              <w:t xml:space="preserve">Die SchülerInnen </w:t>
            </w:r>
          </w:p>
          <w:p w14:paraId="698E6147" w14:textId="77777777" w:rsidR="004904F8" w:rsidRPr="00E7281E" w:rsidRDefault="004904F8" w:rsidP="008573CA">
            <w:pPr>
              <w:pStyle w:val="TabellenInhalt"/>
              <w:numPr>
                <w:ilvl w:val="0"/>
                <w:numId w:val="1"/>
              </w:numPr>
              <w:tabs>
                <w:tab w:val="left" w:pos="23"/>
              </w:tabs>
              <w:snapToGrid w:val="0"/>
              <w:ind w:right="-8"/>
              <w:rPr>
                <w:color w:val="auto"/>
                <w:sz w:val="22"/>
              </w:rPr>
            </w:pPr>
            <w:r w:rsidRPr="00E7281E">
              <w:rPr>
                <w:color w:val="auto"/>
                <w:sz w:val="22"/>
                <w:szCs w:val="22"/>
              </w:rPr>
              <w:t>beschreiben, dass Chemie sie in ihrer Lebenswelt umgibt. (B)</w:t>
            </w:r>
          </w:p>
          <w:p w14:paraId="1636D1DD" w14:textId="77777777" w:rsidR="004904F8" w:rsidRPr="00E7281E" w:rsidRDefault="002B3EE1" w:rsidP="004904F8">
            <w:pPr>
              <w:pStyle w:val="Textkrper2"/>
              <w:spacing w:line="240" w:lineRule="auto"/>
            </w:pPr>
            <w:r w:rsidRPr="00E7281E">
              <w:rPr>
                <w:szCs w:val="22"/>
              </w:rPr>
              <w:t xml:space="preserve">Dazu wird so oft es möglich ist eine Verbindung zwischen der Lebenswelt der SchülerInnen und dem Unterrichtsinhalt hergestellt.   </w:t>
            </w:r>
          </w:p>
        </w:tc>
        <w:tc>
          <w:tcPr>
            <w:tcW w:w="2451" w:type="dxa"/>
          </w:tcPr>
          <w:p w14:paraId="501DC26F" w14:textId="77777777" w:rsidR="002B3EE1" w:rsidRPr="00E7281E" w:rsidRDefault="004904F8" w:rsidP="004904F8">
            <w:pPr>
              <w:tabs>
                <w:tab w:val="left" w:pos="142"/>
              </w:tabs>
            </w:pPr>
            <w:r w:rsidRPr="00E7281E">
              <w:rPr>
                <w:szCs w:val="22"/>
              </w:rPr>
              <w:t xml:space="preserve">Kompetenzbereich </w:t>
            </w:r>
            <w:r w:rsidR="002B3EE1" w:rsidRPr="00E7281E">
              <w:rPr>
                <w:szCs w:val="22"/>
              </w:rPr>
              <w:t>Bewertung</w:t>
            </w:r>
          </w:p>
        </w:tc>
      </w:tr>
    </w:tbl>
    <w:p w14:paraId="70FC8F9E" w14:textId="21392FF0" w:rsidR="007008BF" w:rsidRDefault="007008BF" w:rsidP="0007769D">
      <w:pPr>
        <w:spacing w:line="276" w:lineRule="auto"/>
        <w:rPr>
          <w:rFonts w:cs="Arial"/>
        </w:rPr>
      </w:pPr>
    </w:p>
    <w:tbl>
      <w:tblPr>
        <w:tblStyle w:val="Tabellenraster"/>
        <w:tblW w:w="14786" w:type="dxa"/>
        <w:tblLayout w:type="fixed"/>
        <w:tblLook w:val="04A0" w:firstRow="1" w:lastRow="0" w:firstColumn="1" w:lastColumn="0" w:noHBand="0" w:noVBand="1"/>
      </w:tblPr>
      <w:tblGrid>
        <w:gridCol w:w="702"/>
        <w:gridCol w:w="3075"/>
        <w:gridCol w:w="3164"/>
        <w:gridCol w:w="5641"/>
        <w:gridCol w:w="17"/>
        <w:gridCol w:w="2187"/>
      </w:tblGrid>
      <w:tr w:rsidR="00B00D05" w:rsidRPr="003D2666" w14:paraId="4B01A818" w14:textId="77777777" w:rsidTr="00851824">
        <w:tc>
          <w:tcPr>
            <w:tcW w:w="702" w:type="dxa"/>
            <w:vAlign w:val="center"/>
          </w:tcPr>
          <w:p w14:paraId="241EA759" w14:textId="77777777" w:rsidR="002B3EE1" w:rsidRPr="00776348" w:rsidRDefault="002B3EE1" w:rsidP="009A3A10">
            <w:pPr>
              <w:jc w:val="center"/>
              <w:rPr>
                <w:rFonts w:cs="Arial"/>
                <w:b/>
              </w:rPr>
            </w:pPr>
            <w:r w:rsidRPr="00776348">
              <w:rPr>
                <w:rFonts w:cs="Arial"/>
                <w:b/>
              </w:rPr>
              <w:t>Std</w:t>
            </w:r>
          </w:p>
        </w:tc>
        <w:tc>
          <w:tcPr>
            <w:tcW w:w="3075" w:type="dxa"/>
            <w:vAlign w:val="center"/>
          </w:tcPr>
          <w:p w14:paraId="76391D21" w14:textId="77777777" w:rsidR="002B3EE1" w:rsidRDefault="003D2666" w:rsidP="009A3A10">
            <w:pPr>
              <w:jc w:val="center"/>
              <w:rPr>
                <w:rFonts w:cs="Arial"/>
                <w:b/>
              </w:rPr>
            </w:pPr>
            <w:r w:rsidRPr="00776348">
              <w:rPr>
                <w:rFonts w:cs="Arial"/>
                <w:b/>
              </w:rPr>
              <w:t>Unterrichtseinheit / Thema</w:t>
            </w:r>
          </w:p>
          <w:p w14:paraId="4706BA0D" w14:textId="17DAEFE4" w:rsidR="00683655" w:rsidRPr="00683655" w:rsidRDefault="00683655" w:rsidP="009A3A10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683655">
              <w:rPr>
                <w:rFonts w:cs="Arial"/>
                <w:bCs/>
                <w:sz w:val="20"/>
                <w:szCs w:val="20"/>
              </w:rPr>
              <w:t>(Reihenfolge nicht verbindlich)</w:t>
            </w:r>
          </w:p>
        </w:tc>
        <w:tc>
          <w:tcPr>
            <w:tcW w:w="3164" w:type="dxa"/>
            <w:vAlign w:val="center"/>
          </w:tcPr>
          <w:p w14:paraId="681C71D1" w14:textId="5A39F3F3" w:rsidR="002B3EE1" w:rsidRPr="003D2666" w:rsidRDefault="003D2666" w:rsidP="009A3A10">
            <w:pPr>
              <w:jc w:val="center"/>
              <w:rPr>
                <w:rFonts w:cs="Arial"/>
                <w:b/>
              </w:rPr>
            </w:pPr>
            <w:r w:rsidRPr="003D2666">
              <w:rPr>
                <w:rFonts w:cs="Arial"/>
                <w:b/>
              </w:rPr>
              <w:t xml:space="preserve">inhaltsbezogene </w:t>
            </w:r>
            <w:r w:rsidR="003571DC">
              <w:rPr>
                <w:rFonts w:cs="Arial"/>
                <w:b/>
              </w:rPr>
              <w:br/>
            </w:r>
            <w:r w:rsidRPr="003D2666">
              <w:rPr>
                <w:rFonts w:cs="Arial"/>
                <w:b/>
              </w:rPr>
              <w:t>Kompetenzen (F)</w:t>
            </w:r>
          </w:p>
        </w:tc>
        <w:tc>
          <w:tcPr>
            <w:tcW w:w="5658" w:type="dxa"/>
            <w:gridSpan w:val="2"/>
            <w:vAlign w:val="center"/>
          </w:tcPr>
          <w:p w14:paraId="26474AC0" w14:textId="77777777" w:rsidR="005E457C" w:rsidRDefault="003D2666" w:rsidP="009A3A10">
            <w:pPr>
              <w:jc w:val="center"/>
              <w:rPr>
                <w:rFonts w:cs="Arial"/>
                <w:b/>
              </w:rPr>
            </w:pPr>
            <w:r w:rsidRPr="003D2666">
              <w:rPr>
                <w:rFonts w:cs="Arial"/>
                <w:b/>
              </w:rPr>
              <w:t xml:space="preserve">prozessbezogene Kompetenzen </w:t>
            </w:r>
          </w:p>
          <w:p w14:paraId="180B69D7" w14:textId="77777777" w:rsidR="002B3EE1" w:rsidRPr="003D2666" w:rsidRDefault="003D2666" w:rsidP="009A3A10">
            <w:pPr>
              <w:jc w:val="center"/>
              <w:rPr>
                <w:rFonts w:cs="Arial"/>
                <w:b/>
              </w:rPr>
            </w:pPr>
            <w:r w:rsidRPr="003D2666">
              <w:rPr>
                <w:rFonts w:cs="Arial"/>
                <w:b/>
              </w:rPr>
              <w:t>(E, K, B)</w:t>
            </w:r>
          </w:p>
        </w:tc>
        <w:tc>
          <w:tcPr>
            <w:tcW w:w="2187" w:type="dxa"/>
            <w:vAlign w:val="center"/>
          </w:tcPr>
          <w:p w14:paraId="08E81887" w14:textId="36A91DD9" w:rsidR="002B3EE1" w:rsidRPr="00CB0B03" w:rsidRDefault="00CB0B03" w:rsidP="009A3A1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B0B03">
              <w:rPr>
                <w:rFonts w:cs="Arial"/>
                <w:b/>
                <w:sz w:val="20"/>
                <w:szCs w:val="20"/>
              </w:rPr>
              <w:t xml:space="preserve">Versuche/ </w:t>
            </w:r>
            <w:r w:rsidR="003D2666" w:rsidRPr="00CB0B03">
              <w:rPr>
                <w:rFonts w:cs="Arial"/>
                <w:b/>
                <w:sz w:val="20"/>
                <w:szCs w:val="20"/>
              </w:rPr>
              <w:t>Materialien / Bemerkungen</w:t>
            </w:r>
          </w:p>
        </w:tc>
      </w:tr>
      <w:tr w:rsidR="00CB0B03" w:rsidRPr="00CB0B03" w14:paraId="0AA0D00B" w14:textId="77777777" w:rsidTr="00EA74B7">
        <w:tc>
          <w:tcPr>
            <w:tcW w:w="702" w:type="dxa"/>
            <w:vAlign w:val="center"/>
          </w:tcPr>
          <w:p w14:paraId="59C7C693" w14:textId="7C066B59" w:rsidR="00CB0B03" w:rsidRPr="00CB0B03" w:rsidRDefault="00E758C3" w:rsidP="009A3A10">
            <w:pPr>
              <w:jc w:val="center"/>
              <w:rPr>
                <w:rFonts w:cs="Arial"/>
                <w:bCs/>
              </w:rPr>
            </w:pPr>
            <w:proofErr w:type="spellStart"/>
            <w:r>
              <w:rPr>
                <w:rFonts w:cs="Arial"/>
                <w:bCs/>
              </w:rPr>
              <w:t>ca</w:t>
            </w:r>
            <w:proofErr w:type="spellEnd"/>
          </w:p>
        </w:tc>
        <w:tc>
          <w:tcPr>
            <w:tcW w:w="3075" w:type="dxa"/>
            <w:vAlign w:val="center"/>
          </w:tcPr>
          <w:p w14:paraId="6019D443" w14:textId="77777777" w:rsidR="00CB0B03" w:rsidRPr="00CB0B03" w:rsidRDefault="00CB0B03" w:rsidP="009A3A10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1009" w:type="dxa"/>
            <w:gridSpan w:val="4"/>
            <w:vAlign w:val="center"/>
          </w:tcPr>
          <w:p w14:paraId="75A9B565" w14:textId="025D89E0" w:rsidR="00CB0B03" w:rsidRPr="00CB0B03" w:rsidRDefault="00320047" w:rsidP="00320047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Die Schülerinnen und Schüler …</w:t>
            </w:r>
          </w:p>
        </w:tc>
      </w:tr>
      <w:tr w:rsidR="00B00D05" w14:paraId="696E049C" w14:textId="77777777" w:rsidTr="00851824">
        <w:tc>
          <w:tcPr>
            <w:tcW w:w="702" w:type="dxa"/>
            <w:vAlign w:val="center"/>
          </w:tcPr>
          <w:p w14:paraId="199A6B46" w14:textId="77777777" w:rsidR="002B3EE1" w:rsidRPr="00776348" w:rsidRDefault="00F818B3" w:rsidP="009A3A1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3075" w:type="dxa"/>
          </w:tcPr>
          <w:p w14:paraId="173B11B8" w14:textId="5AECAC14" w:rsidR="00AE7D60" w:rsidRPr="005D2778" w:rsidRDefault="003D2666" w:rsidP="009A3A10">
            <w:pPr>
              <w:rPr>
                <w:rFonts w:cs="Arial"/>
                <w:sz w:val="20"/>
                <w:szCs w:val="20"/>
              </w:rPr>
            </w:pPr>
            <w:r w:rsidRPr="005D2778">
              <w:rPr>
                <w:rFonts w:cs="Arial"/>
                <w:sz w:val="20"/>
                <w:szCs w:val="20"/>
              </w:rPr>
              <w:t xml:space="preserve">Sicherheitsbelehrung </w:t>
            </w:r>
          </w:p>
          <w:p w14:paraId="67F6472B" w14:textId="2A06E31D" w:rsidR="002866FA" w:rsidRPr="004641BF" w:rsidRDefault="00E60743" w:rsidP="00976296">
            <w:pPr>
              <w:rPr>
                <w:rFonts w:cs="Arial"/>
              </w:rPr>
            </w:pPr>
            <w:r w:rsidRPr="005D2778">
              <w:rPr>
                <w:rFonts w:cs="Arial"/>
                <w:sz w:val="20"/>
                <w:szCs w:val="20"/>
              </w:rPr>
              <w:t xml:space="preserve">Wiederholung von Basiswissen aus 7/8 </w:t>
            </w:r>
          </w:p>
        </w:tc>
        <w:tc>
          <w:tcPr>
            <w:tcW w:w="3164" w:type="dxa"/>
          </w:tcPr>
          <w:p w14:paraId="6E151E7A" w14:textId="77777777" w:rsidR="002866FA" w:rsidRPr="0020375A" w:rsidRDefault="002866FA" w:rsidP="009A3A10">
            <w:pPr>
              <w:rPr>
                <w:rFonts w:cs="Arial"/>
                <w:sz w:val="20"/>
                <w:szCs w:val="20"/>
              </w:rPr>
            </w:pPr>
            <w:r w:rsidRPr="0020375A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58" w:type="dxa"/>
            <w:gridSpan w:val="2"/>
          </w:tcPr>
          <w:p w14:paraId="3B3F10B4" w14:textId="77777777" w:rsidR="002866FA" w:rsidRPr="0020375A" w:rsidRDefault="002866FA" w:rsidP="009A3A10">
            <w:pPr>
              <w:pStyle w:val="TabellenInhalt"/>
              <w:tabs>
                <w:tab w:val="left" w:pos="23"/>
              </w:tabs>
              <w:snapToGrid w:val="0"/>
              <w:ind w:right="-8"/>
              <w:rPr>
                <w:color w:val="auto"/>
                <w:sz w:val="20"/>
                <w:szCs w:val="20"/>
              </w:rPr>
            </w:pPr>
          </w:p>
          <w:p w14:paraId="7D708FE5" w14:textId="77777777" w:rsidR="002866FA" w:rsidRPr="0020375A" w:rsidRDefault="002866FA" w:rsidP="009A3A10">
            <w:pPr>
              <w:pStyle w:val="TabellenInhalt"/>
              <w:tabs>
                <w:tab w:val="left" w:pos="23"/>
              </w:tabs>
              <w:snapToGrid w:val="0"/>
              <w:ind w:right="-8"/>
              <w:rPr>
                <w:color w:val="auto"/>
                <w:sz w:val="20"/>
                <w:szCs w:val="20"/>
              </w:rPr>
            </w:pPr>
          </w:p>
          <w:p w14:paraId="624D4178" w14:textId="77777777" w:rsidR="00D72737" w:rsidRPr="0020375A" w:rsidRDefault="00D72737" w:rsidP="00D72737">
            <w:pPr>
              <w:pStyle w:val="TabellenInhalt"/>
              <w:tabs>
                <w:tab w:val="left" w:pos="23"/>
              </w:tabs>
              <w:snapToGrid w:val="0"/>
              <w:ind w:right="-8"/>
              <w:rPr>
                <w:color w:val="auto"/>
                <w:sz w:val="20"/>
                <w:szCs w:val="20"/>
              </w:rPr>
            </w:pPr>
            <w:r w:rsidRPr="0020375A">
              <w:rPr>
                <w:color w:val="auto"/>
                <w:sz w:val="20"/>
                <w:szCs w:val="20"/>
              </w:rPr>
              <w:t xml:space="preserve">  </w:t>
            </w:r>
          </w:p>
        </w:tc>
        <w:tc>
          <w:tcPr>
            <w:tcW w:w="2187" w:type="dxa"/>
          </w:tcPr>
          <w:p w14:paraId="436F445C" w14:textId="77777777" w:rsidR="004354DF" w:rsidRDefault="00CB0B03" w:rsidP="004354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Elemente Chemie</w:t>
            </w:r>
          </w:p>
          <w:p w14:paraId="6C9DFB07" w14:textId="65438D80" w:rsidR="00CB0B03" w:rsidRDefault="00CB0B03" w:rsidP="004354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VIII – XIV</w:t>
            </w:r>
          </w:p>
          <w:p w14:paraId="42EBC193" w14:textId="4AD02310" w:rsidR="00CB0B03" w:rsidRPr="004354DF" w:rsidRDefault="00CB0B03" w:rsidP="004354DF">
            <w:pPr>
              <w:rPr>
                <w:sz w:val="20"/>
                <w:szCs w:val="20"/>
                <w:lang w:val="en-US"/>
              </w:rPr>
            </w:pPr>
          </w:p>
        </w:tc>
      </w:tr>
      <w:tr w:rsidR="00402104" w:rsidRPr="009A3A10" w14:paraId="12701DC1" w14:textId="77777777" w:rsidTr="00CB0B03">
        <w:tc>
          <w:tcPr>
            <w:tcW w:w="14786" w:type="dxa"/>
            <w:gridSpan w:val="6"/>
            <w:vAlign w:val="center"/>
          </w:tcPr>
          <w:p w14:paraId="2B270178" w14:textId="517726FC" w:rsidR="00402104" w:rsidRPr="00475DE3" w:rsidRDefault="00402104" w:rsidP="00402104">
            <w:pPr>
              <w:rPr>
                <w:rFonts w:cs="Arial"/>
                <w:b/>
              </w:rPr>
            </w:pPr>
            <w:r w:rsidRPr="00475DE3">
              <w:rPr>
                <w:rFonts w:cs="Arial"/>
                <w:b/>
              </w:rPr>
              <w:t xml:space="preserve">Unterrichtseinheit: </w:t>
            </w:r>
            <w:r w:rsidR="00320047">
              <w:rPr>
                <w:rFonts w:cs="Arial"/>
                <w:b/>
              </w:rPr>
              <w:t>Atombau und Periodensystem</w:t>
            </w:r>
          </w:p>
        </w:tc>
      </w:tr>
      <w:tr w:rsidR="00402104" w:rsidRPr="009A3A10" w14:paraId="43383449" w14:textId="77777777" w:rsidTr="00851824">
        <w:tc>
          <w:tcPr>
            <w:tcW w:w="702" w:type="dxa"/>
            <w:vAlign w:val="center"/>
          </w:tcPr>
          <w:p w14:paraId="723241B0" w14:textId="5186462E" w:rsidR="00402104" w:rsidRPr="00237906" w:rsidRDefault="00421FE9" w:rsidP="0040210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3075" w:type="dxa"/>
          </w:tcPr>
          <w:p w14:paraId="0DC1AD72" w14:textId="77777777" w:rsidR="00A439D4" w:rsidRDefault="00A439D4" w:rsidP="00402104">
            <w:pPr>
              <w:keepNext/>
              <w:rPr>
                <w:rFonts w:cs="Arial"/>
                <w:b/>
                <w:sz w:val="20"/>
                <w:szCs w:val="20"/>
              </w:rPr>
            </w:pPr>
          </w:p>
          <w:p w14:paraId="53A71B56" w14:textId="77777777" w:rsidR="00851824" w:rsidRPr="001D1C8E" w:rsidRDefault="002A06D7" w:rsidP="00851824">
            <w:pPr>
              <w:keepNext/>
              <w:rPr>
                <w:rFonts w:cs="Arial"/>
                <w:b/>
                <w:sz w:val="20"/>
                <w:szCs w:val="20"/>
              </w:rPr>
            </w:pPr>
            <w:r w:rsidRPr="001D1C8E">
              <w:rPr>
                <w:rFonts w:cs="Arial"/>
                <w:b/>
                <w:sz w:val="20"/>
                <w:szCs w:val="20"/>
              </w:rPr>
              <w:t>Elementgruppe</w:t>
            </w:r>
            <w:r w:rsidR="00851824" w:rsidRPr="001D1C8E">
              <w:rPr>
                <w:rFonts w:cs="Arial"/>
                <w:b/>
                <w:sz w:val="20"/>
                <w:szCs w:val="20"/>
              </w:rPr>
              <w:t>n:</w:t>
            </w:r>
          </w:p>
          <w:p w14:paraId="7B47F249" w14:textId="4CD0986F" w:rsidR="00A7649A" w:rsidRPr="001D1C8E" w:rsidRDefault="00A7649A" w:rsidP="00851824">
            <w:pPr>
              <w:keepNext/>
              <w:rPr>
                <w:rFonts w:cs="Arial"/>
                <w:sz w:val="20"/>
                <w:szCs w:val="20"/>
              </w:rPr>
            </w:pPr>
            <w:r w:rsidRPr="001D1C8E">
              <w:rPr>
                <w:rFonts w:cs="Arial"/>
                <w:b/>
                <w:sz w:val="20"/>
                <w:szCs w:val="20"/>
              </w:rPr>
              <w:t>Alkalimetalle</w:t>
            </w:r>
            <w:r w:rsidR="00851824" w:rsidRPr="001D1C8E">
              <w:rPr>
                <w:rFonts w:cs="Arial"/>
                <w:b/>
                <w:sz w:val="20"/>
                <w:szCs w:val="20"/>
              </w:rPr>
              <w:t>,</w:t>
            </w:r>
          </w:p>
          <w:p w14:paraId="70F2B3BE" w14:textId="5260B52E" w:rsidR="00E758C3" w:rsidRPr="001D1C8E" w:rsidRDefault="00402104" w:rsidP="00E758C3">
            <w:pPr>
              <w:pStyle w:val="Textkrper"/>
              <w:jc w:val="left"/>
              <w:rPr>
                <w:rFonts w:ascii="Arial" w:hAnsi="Arial" w:cs="Arial"/>
                <w:sz w:val="20"/>
              </w:rPr>
            </w:pPr>
            <w:r w:rsidRPr="001D1C8E">
              <w:rPr>
                <w:rFonts w:ascii="Arial" w:hAnsi="Arial" w:cs="Arial"/>
                <w:b/>
                <w:bCs/>
                <w:sz w:val="20"/>
              </w:rPr>
              <w:t>Erdalkalimetalle</w:t>
            </w:r>
            <w:r w:rsidR="00851824" w:rsidRPr="001D1C8E">
              <w:rPr>
                <w:rFonts w:ascii="Arial" w:hAnsi="Arial" w:cs="Arial"/>
                <w:b/>
                <w:bCs/>
                <w:sz w:val="20"/>
              </w:rPr>
              <w:t>,</w:t>
            </w:r>
          </w:p>
          <w:p w14:paraId="6FE9A932" w14:textId="0021FE1A" w:rsidR="00E758C3" w:rsidRDefault="00402104" w:rsidP="00402104">
            <w:pPr>
              <w:pStyle w:val="Textkrper"/>
              <w:jc w:val="left"/>
              <w:rPr>
                <w:rFonts w:ascii="Arial" w:hAnsi="Arial" w:cs="Arial"/>
                <w:sz w:val="20"/>
              </w:rPr>
            </w:pPr>
            <w:r w:rsidRPr="00E758C3">
              <w:rPr>
                <w:rFonts w:ascii="Arial" w:hAnsi="Arial" w:cs="Arial"/>
                <w:b/>
                <w:bCs/>
                <w:sz w:val="20"/>
              </w:rPr>
              <w:t>Halogene</w:t>
            </w:r>
            <w:r w:rsidRPr="00475DE3">
              <w:rPr>
                <w:rFonts w:ascii="Arial" w:hAnsi="Arial" w:cs="Arial"/>
                <w:sz w:val="20"/>
              </w:rPr>
              <w:t xml:space="preserve"> (Salzbildner</w:t>
            </w:r>
            <w:r w:rsidR="00E758C3">
              <w:rPr>
                <w:rFonts w:ascii="Arial" w:hAnsi="Arial" w:cs="Arial"/>
                <w:sz w:val="20"/>
              </w:rPr>
              <w:t>)</w:t>
            </w:r>
            <w:r w:rsidR="00851824">
              <w:rPr>
                <w:rFonts w:ascii="Arial" w:hAnsi="Arial" w:cs="Arial"/>
                <w:sz w:val="20"/>
              </w:rPr>
              <w:t>,</w:t>
            </w:r>
          </w:p>
          <w:p w14:paraId="6F22F0DE" w14:textId="6700BE68" w:rsidR="00E758C3" w:rsidRDefault="00E758C3" w:rsidP="00402104">
            <w:pPr>
              <w:pStyle w:val="Textkrper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E758C3">
              <w:rPr>
                <w:rFonts w:ascii="Arial" w:hAnsi="Arial" w:cs="Arial"/>
                <w:b/>
                <w:bCs/>
                <w:sz w:val="20"/>
              </w:rPr>
              <w:t>Edelgase</w:t>
            </w:r>
          </w:p>
          <w:p w14:paraId="0F416923" w14:textId="09574C39" w:rsidR="00851824" w:rsidRPr="00851824" w:rsidRDefault="00851824" w:rsidP="00402104">
            <w:pPr>
              <w:pStyle w:val="Textkrper"/>
              <w:jc w:val="left"/>
              <w:rPr>
                <w:rFonts w:ascii="Arial" w:hAnsi="Arial" w:cs="Arial"/>
                <w:sz w:val="20"/>
              </w:rPr>
            </w:pPr>
            <w:r w:rsidRPr="00851824">
              <w:rPr>
                <w:rFonts w:ascii="Arial" w:hAnsi="Arial" w:cs="Arial"/>
                <w:sz w:val="20"/>
              </w:rPr>
              <w:t>Eigen</w:t>
            </w:r>
            <w:r>
              <w:rPr>
                <w:rFonts w:ascii="Arial" w:hAnsi="Arial" w:cs="Arial"/>
                <w:sz w:val="20"/>
              </w:rPr>
              <w:t>schaften, Reaktionsverhalten, Verwendung</w:t>
            </w:r>
          </w:p>
          <w:p w14:paraId="37B2F579" w14:textId="77777777" w:rsidR="00851824" w:rsidRDefault="00851824" w:rsidP="00402104">
            <w:pPr>
              <w:pStyle w:val="Textkrper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  <w:p w14:paraId="7A6E5E43" w14:textId="77777777" w:rsidR="00A439D4" w:rsidRDefault="00A439D4" w:rsidP="00402104">
            <w:pPr>
              <w:pStyle w:val="Textkrper"/>
              <w:jc w:val="left"/>
              <w:rPr>
                <w:rFonts w:ascii="Arial" w:hAnsi="Arial" w:cs="Arial"/>
                <w:sz w:val="20"/>
              </w:rPr>
            </w:pPr>
          </w:p>
          <w:p w14:paraId="3EF3A4A0" w14:textId="513BD805" w:rsidR="00402104" w:rsidRPr="009A3A10" w:rsidRDefault="00402104" w:rsidP="008647FA">
            <w:pPr>
              <w:pStyle w:val="Textkrper"/>
              <w:jc w:val="left"/>
              <w:rPr>
                <w:rFonts w:cs="Arial"/>
              </w:rPr>
            </w:pPr>
          </w:p>
        </w:tc>
        <w:tc>
          <w:tcPr>
            <w:tcW w:w="3164" w:type="dxa"/>
          </w:tcPr>
          <w:p w14:paraId="61FB7503" w14:textId="77777777" w:rsidR="00773F80" w:rsidRDefault="00773F80" w:rsidP="00773F80">
            <w:pPr>
              <w:rPr>
                <w:rFonts w:cs="Arial"/>
                <w:sz w:val="20"/>
              </w:rPr>
            </w:pPr>
          </w:p>
          <w:p w14:paraId="485926E8" w14:textId="0CBA91C1" w:rsidR="00402104" w:rsidRDefault="00402104" w:rsidP="00EA74B7">
            <w:pPr>
              <w:pStyle w:val="Listenabsatz"/>
              <w:numPr>
                <w:ilvl w:val="0"/>
                <w:numId w:val="34"/>
              </w:numPr>
              <w:ind w:left="193" w:hanging="142"/>
              <w:rPr>
                <w:rFonts w:cs="Arial"/>
                <w:sz w:val="20"/>
              </w:rPr>
            </w:pPr>
            <w:r w:rsidRPr="00475DE3">
              <w:rPr>
                <w:rFonts w:cs="Arial"/>
                <w:sz w:val="20"/>
                <w:szCs w:val="22"/>
              </w:rPr>
              <w:t>ordnen Elemente be</w:t>
            </w:r>
            <w:r>
              <w:rPr>
                <w:rFonts w:cs="Arial"/>
                <w:sz w:val="20"/>
                <w:szCs w:val="22"/>
              </w:rPr>
              <w:t xml:space="preserve">stimmten Elementfamilien zu.  </w:t>
            </w:r>
          </w:p>
          <w:p w14:paraId="06DBA78F" w14:textId="09FCBCE6" w:rsidR="00773F80" w:rsidRPr="00851824" w:rsidRDefault="00402104" w:rsidP="003E60A5">
            <w:pPr>
              <w:pStyle w:val="Listenabsatz"/>
              <w:numPr>
                <w:ilvl w:val="0"/>
                <w:numId w:val="34"/>
              </w:numPr>
              <w:ind w:left="190" w:hanging="141"/>
              <w:rPr>
                <w:rFonts w:cs="Arial"/>
                <w:sz w:val="20"/>
              </w:rPr>
            </w:pPr>
            <w:r w:rsidRPr="00851824">
              <w:rPr>
                <w:rFonts w:cs="Arial"/>
                <w:sz w:val="20"/>
                <w:szCs w:val="22"/>
              </w:rPr>
              <w:t>vergleichen die Alkalimetalle und Halogene innerhalb einer Familie und stellen Gemeinsamkeiten und Unterschiede fest.</w:t>
            </w:r>
          </w:p>
          <w:p w14:paraId="3237CA00" w14:textId="341A436C" w:rsidR="00402104" w:rsidRPr="009A3A10" w:rsidRDefault="00B22FC2" w:rsidP="00851824">
            <w:pPr>
              <w:pStyle w:val="Listenabsatz"/>
              <w:numPr>
                <w:ilvl w:val="0"/>
                <w:numId w:val="37"/>
              </w:numPr>
              <w:snapToGrid w:val="0"/>
              <w:ind w:left="190" w:hanging="190"/>
              <w:rPr>
                <w:b/>
                <w:i/>
                <w:sz w:val="20"/>
                <w:szCs w:val="20"/>
              </w:rPr>
            </w:pPr>
            <w:r w:rsidRPr="00851824">
              <w:rPr>
                <w:sz w:val="20"/>
                <w:szCs w:val="20"/>
              </w:rPr>
              <w:t>führen Nachweisreaktionen auf das Vorhandensein von bestimmten Teilchen zurück.</w:t>
            </w:r>
            <w:r w:rsidR="008647FA" w:rsidRPr="00851824">
              <w:rPr>
                <w:sz w:val="20"/>
                <w:szCs w:val="20"/>
              </w:rPr>
              <w:br/>
            </w:r>
          </w:p>
        </w:tc>
        <w:tc>
          <w:tcPr>
            <w:tcW w:w="5641" w:type="dxa"/>
          </w:tcPr>
          <w:p w14:paraId="214D3B8B" w14:textId="33541761" w:rsidR="00402104" w:rsidRDefault="00402104" w:rsidP="00402104">
            <w:pPr>
              <w:pStyle w:val="TabellenInhalt"/>
              <w:tabs>
                <w:tab w:val="left" w:pos="720"/>
              </w:tabs>
              <w:snapToGrid w:val="0"/>
              <w:rPr>
                <w:color w:val="auto"/>
                <w:sz w:val="20"/>
                <w:szCs w:val="20"/>
              </w:rPr>
            </w:pPr>
          </w:p>
          <w:p w14:paraId="2C731DFD" w14:textId="77777777" w:rsidR="00402104" w:rsidRDefault="00402104" w:rsidP="00402104">
            <w:pPr>
              <w:pStyle w:val="TabellenInhalt"/>
              <w:numPr>
                <w:ilvl w:val="0"/>
                <w:numId w:val="35"/>
              </w:numPr>
              <w:tabs>
                <w:tab w:val="left" w:pos="97"/>
              </w:tabs>
              <w:snapToGrid w:val="0"/>
              <w:ind w:left="239" w:hanging="142"/>
              <w:rPr>
                <w:color w:val="auto"/>
                <w:sz w:val="20"/>
                <w:szCs w:val="20"/>
              </w:rPr>
            </w:pPr>
            <w:r w:rsidRPr="00475DE3">
              <w:rPr>
                <w:color w:val="auto"/>
                <w:sz w:val="20"/>
                <w:szCs w:val="20"/>
              </w:rPr>
              <w:t>finden in Daten und Experimenten zu Elementen Trends, erklären diese und ziehen Schlussfolgerungen.</w:t>
            </w:r>
            <w:r>
              <w:rPr>
                <w:color w:val="auto"/>
                <w:sz w:val="20"/>
                <w:szCs w:val="20"/>
              </w:rPr>
              <w:t xml:space="preserve"> (E)  </w:t>
            </w:r>
          </w:p>
          <w:p w14:paraId="57524CC0" w14:textId="24FD60F5" w:rsidR="00402104" w:rsidRDefault="00402104" w:rsidP="00402104">
            <w:pPr>
              <w:pStyle w:val="TabellenInhalt"/>
              <w:numPr>
                <w:ilvl w:val="0"/>
                <w:numId w:val="35"/>
              </w:numPr>
              <w:tabs>
                <w:tab w:val="left" w:pos="97"/>
              </w:tabs>
              <w:snapToGrid w:val="0"/>
              <w:ind w:left="239" w:hanging="142"/>
              <w:rPr>
                <w:color w:val="auto"/>
                <w:sz w:val="20"/>
                <w:szCs w:val="20"/>
              </w:rPr>
            </w:pPr>
            <w:r w:rsidRPr="00475DE3">
              <w:rPr>
                <w:color w:val="auto"/>
                <w:sz w:val="20"/>
                <w:szCs w:val="20"/>
              </w:rPr>
              <w:t>wenden Sicherheitsaspekte beim Experimentieren an.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="00851824">
              <w:rPr>
                <w:color w:val="auto"/>
                <w:sz w:val="20"/>
                <w:szCs w:val="20"/>
              </w:rPr>
              <w:t>(</w:t>
            </w:r>
            <w:r>
              <w:rPr>
                <w:color w:val="auto"/>
                <w:sz w:val="20"/>
                <w:szCs w:val="20"/>
              </w:rPr>
              <w:t xml:space="preserve">E) </w:t>
            </w:r>
          </w:p>
          <w:p w14:paraId="2B5C8FA0" w14:textId="2DE4F242" w:rsidR="00402104" w:rsidRDefault="00402104" w:rsidP="00402104">
            <w:pPr>
              <w:pStyle w:val="TabellenInhalt"/>
              <w:numPr>
                <w:ilvl w:val="0"/>
                <w:numId w:val="35"/>
              </w:numPr>
              <w:tabs>
                <w:tab w:val="left" w:pos="97"/>
              </w:tabs>
              <w:snapToGrid w:val="0"/>
              <w:ind w:left="239" w:hanging="142"/>
              <w:rPr>
                <w:color w:val="auto"/>
                <w:sz w:val="20"/>
                <w:szCs w:val="20"/>
              </w:rPr>
            </w:pPr>
            <w:r w:rsidRPr="00475DE3">
              <w:rPr>
                <w:color w:val="auto"/>
                <w:sz w:val="20"/>
                <w:szCs w:val="20"/>
              </w:rPr>
              <w:t xml:space="preserve">führen </w:t>
            </w:r>
            <w:r w:rsidR="008647FA">
              <w:rPr>
                <w:color w:val="auto"/>
                <w:sz w:val="20"/>
                <w:szCs w:val="20"/>
              </w:rPr>
              <w:t>qualitative Nachweisreaktionen zu Alkalimetallen/ Alkalimetallverbindungen</w:t>
            </w:r>
            <w:r w:rsidR="00B663F6">
              <w:rPr>
                <w:color w:val="auto"/>
                <w:sz w:val="20"/>
                <w:szCs w:val="20"/>
              </w:rPr>
              <w:t xml:space="preserve"> </w:t>
            </w:r>
            <w:r w:rsidR="008647FA">
              <w:rPr>
                <w:color w:val="auto"/>
                <w:sz w:val="20"/>
                <w:szCs w:val="20"/>
              </w:rPr>
              <w:t>durch. (E)</w:t>
            </w:r>
            <w:r>
              <w:rPr>
                <w:color w:val="auto"/>
                <w:sz w:val="20"/>
                <w:szCs w:val="20"/>
              </w:rPr>
              <w:t xml:space="preserve">  </w:t>
            </w:r>
          </w:p>
          <w:p w14:paraId="7F663772" w14:textId="77777777" w:rsidR="00402104" w:rsidRDefault="00402104" w:rsidP="00402104">
            <w:pPr>
              <w:pStyle w:val="TabellenInhalt"/>
              <w:numPr>
                <w:ilvl w:val="0"/>
                <w:numId w:val="35"/>
              </w:numPr>
              <w:tabs>
                <w:tab w:val="left" w:pos="97"/>
              </w:tabs>
              <w:snapToGrid w:val="0"/>
              <w:ind w:left="239" w:hanging="142"/>
              <w:rPr>
                <w:color w:val="auto"/>
                <w:sz w:val="20"/>
                <w:szCs w:val="20"/>
              </w:rPr>
            </w:pPr>
            <w:r w:rsidRPr="00475DE3">
              <w:rPr>
                <w:color w:val="auto"/>
                <w:sz w:val="20"/>
                <w:szCs w:val="20"/>
              </w:rPr>
              <w:t xml:space="preserve">recherchieren Daten zu Elementen. </w:t>
            </w:r>
            <w:r>
              <w:rPr>
                <w:color w:val="auto"/>
                <w:sz w:val="20"/>
                <w:szCs w:val="20"/>
              </w:rPr>
              <w:t xml:space="preserve">(K) </w:t>
            </w:r>
          </w:p>
          <w:p w14:paraId="70F88725" w14:textId="77777777" w:rsidR="00402104" w:rsidRDefault="00402104" w:rsidP="00402104">
            <w:pPr>
              <w:pStyle w:val="TabellenInhalt"/>
              <w:numPr>
                <w:ilvl w:val="0"/>
                <w:numId w:val="35"/>
              </w:numPr>
              <w:tabs>
                <w:tab w:val="left" w:pos="97"/>
              </w:tabs>
              <w:snapToGrid w:val="0"/>
              <w:ind w:left="239" w:hanging="142"/>
              <w:rPr>
                <w:color w:val="auto"/>
                <w:sz w:val="20"/>
                <w:szCs w:val="20"/>
              </w:rPr>
            </w:pPr>
            <w:r w:rsidRPr="00475DE3">
              <w:rPr>
                <w:color w:val="auto"/>
                <w:sz w:val="20"/>
                <w:szCs w:val="20"/>
              </w:rPr>
              <w:t>argumentieren fachlich korrekt und folgerichtig.</w:t>
            </w:r>
            <w:r>
              <w:rPr>
                <w:color w:val="auto"/>
                <w:sz w:val="20"/>
                <w:szCs w:val="20"/>
              </w:rPr>
              <w:t xml:space="preserve"> (K)  </w:t>
            </w:r>
          </w:p>
          <w:p w14:paraId="3779BBC7" w14:textId="77777777" w:rsidR="00EA74B7" w:rsidRDefault="00402104" w:rsidP="003222F2">
            <w:pPr>
              <w:pStyle w:val="TabellenInhalt"/>
              <w:numPr>
                <w:ilvl w:val="0"/>
                <w:numId w:val="35"/>
              </w:numPr>
              <w:tabs>
                <w:tab w:val="left" w:pos="97"/>
              </w:tabs>
              <w:snapToGrid w:val="0"/>
              <w:ind w:left="239" w:hanging="142"/>
              <w:rPr>
                <w:color w:val="auto"/>
                <w:sz w:val="20"/>
                <w:szCs w:val="20"/>
              </w:rPr>
            </w:pPr>
            <w:r w:rsidRPr="008647FA">
              <w:rPr>
                <w:color w:val="auto"/>
                <w:sz w:val="20"/>
                <w:szCs w:val="20"/>
              </w:rPr>
              <w:t>planen, strukturieren und präsentieren ggf. ihre Arbeit als Team. (K)</w:t>
            </w:r>
          </w:p>
          <w:p w14:paraId="471CC9C7" w14:textId="729F6A37" w:rsidR="00B22FC2" w:rsidRPr="00C43CE5" w:rsidRDefault="00EA74B7" w:rsidP="00A439D4">
            <w:pPr>
              <w:pStyle w:val="TabellenInhalt"/>
              <w:numPr>
                <w:ilvl w:val="0"/>
                <w:numId w:val="35"/>
              </w:numPr>
              <w:tabs>
                <w:tab w:val="left" w:pos="97"/>
              </w:tabs>
              <w:snapToGrid w:val="0"/>
              <w:ind w:left="239" w:hanging="142"/>
              <w:rPr>
                <w:color w:val="auto"/>
                <w:sz w:val="20"/>
                <w:szCs w:val="20"/>
              </w:rPr>
            </w:pPr>
            <w:r w:rsidRPr="00A439D4">
              <w:rPr>
                <w:color w:val="auto"/>
                <w:sz w:val="20"/>
                <w:szCs w:val="20"/>
              </w:rPr>
              <w:t>Lebensweltliche Bedeutung der Chemie erkennen. (B)</w:t>
            </w:r>
            <w:r w:rsidR="00FE3BFE" w:rsidRPr="00A439D4">
              <w:rPr>
                <w:color w:val="auto"/>
                <w:sz w:val="20"/>
                <w:szCs w:val="20"/>
              </w:rPr>
              <w:br/>
            </w:r>
          </w:p>
        </w:tc>
        <w:tc>
          <w:tcPr>
            <w:tcW w:w="2204" w:type="dxa"/>
            <w:gridSpan w:val="2"/>
          </w:tcPr>
          <w:p w14:paraId="3D82E499" w14:textId="77777777" w:rsidR="006120E8" w:rsidRDefault="006120E8" w:rsidP="006120E8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S. 194 – 199</w:t>
            </w:r>
          </w:p>
          <w:p w14:paraId="61888A69" w14:textId="77777777" w:rsidR="006120E8" w:rsidRDefault="006120E8" w:rsidP="006120E8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S. 202</w:t>
            </w:r>
          </w:p>
          <w:p w14:paraId="16C51EE0" w14:textId="1A44AD1C" w:rsidR="00E84FB0" w:rsidRDefault="006120E8" w:rsidP="001B016B">
            <w:pPr>
              <w:rPr>
                <w:b/>
                <w:bCs/>
                <w:sz w:val="20"/>
                <w:lang w:val="en-US"/>
              </w:rPr>
            </w:pPr>
            <w:r>
              <w:rPr>
                <w:sz w:val="20"/>
                <w:lang w:val="en-US"/>
              </w:rPr>
              <w:t>S. 230 – 231</w:t>
            </w:r>
          </w:p>
          <w:p w14:paraId="36CF087F" w14:textId="6A749D58" w:rsidR="00E24B00" w:rsidRPr="00D154F0" w:rsidRDefault="00E24B00" w:rsidP="001B016B">
            <w:pPr>
              <w:rPr>
                <w:b/>
                <w:bCs/>
                <w:sz w:val="20"/>
                <w:lang w:val="en-US"/>
              </w:rPr>
            </w:pPr>
            <w:proofErr w:type="spellStart"/>
            <w:r w:rsidRPr="00D154F0">
              <w:rPr>
                <w:b/>
                <w:bCs/>
                <w:sz w:val="20"/>
                <w:lang w:val="en-US"/>
              </w:rPr>
              <w:t>Mögliche</w:t>
            </w:r>
            <w:proofErr w:type="spellEnd"/>
            <w:r w:rsidRPr="00D154F0">
              <w:rPr>
                <w:b/>
                <w:bCs/>
                <w:sz w:val="20"/>
                <w:lang w:val="en-US"/>
              </w:rPr>
              <w:t xml:space="preserve"> </w:t>
            </w:r>
            <w:proofErr w:type="spellStart"/>
            <w:r w:rsidR="00720656">
              <w:rPr>
                <w:b/>
                <w:bCs/>
                <w:sz w:val="20"/>
                <w:lang w:val="en-US"/>
              </w:rPr>
              <w:t>Versuche</w:t>
            </w:r>
            <w:proofErr w:type="spellEnd"/>
            <w:r w:rsidR="00720656">
              <w:rPr>
                <w:b/>
                <w:bCs/>
                <w:sz w:val="20"/>
                <w:lang w:val="en-US"/>
              </w:rPr>
              <w:t>:</w:t>
            </w:r>
          </w:p>
          <w:p w14:paraId="20E15B2B" w14:textId="07B2E228" w:rsidR="00D154F0" w:rsidRDefault="00D154F0" w:rsidP="001B016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- </w:t>
            </w:r>
            <w:proofErr w:type="spellStart"/>
            <w:r>
              <w:rPr>
                <w:sz w:val="20"/>
                <w:lang w:val="en-US"/>
              </w:rPr>
              <w:t>L</w:t>
            </w:r>
            <w:r w:rsidR="00772967">
              <w:rPr>
                <w:sz w:val="20"/>
                <w:lang w:val="en-US"/>
              </w:rPr>
              <w:t>Exp</w:t>
            </w:r>
            <w:proofErr w:type="spellEnd"/>
            <w:r>
              <w:rPr>
                <w:sz w:val="20"/>
                <w:lang w:val="en-US"/>
              </w:rPr>
              <w:t xml:space="preserve">: S. 195 V1, V2 </w:t>
            </w:r>
          </w:p>
          <w:p w14:paraId="1AB1D12D" w14:textId="7362FE7F" w:rsidR="00D154F0" w:rsidRDefault="00D154F0" w:rsidP="001B016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- </w:t>
            </w:r>
            <w:proofErr w:type="spellStart"/>
            <w:r>
              <w:rPr>
                <w:sz w:val="20"/>
                <w:lang w:val="en-US"/>
              </w:rPr>
              <w:t>S</w:t>
            </w:r>
            <w:r w:rsidR="00772967">
              <w:rPr>
                <w:sz w:val="20"/>
                <w:lang w:val="en-US"/>
              </w:rPr>
              <w:t>Exp</w:t>
            </w:r>
            <w:proofErr w:type="spellEnd"/>
            <w:r>
              <w:rPr>
                <w:sz w:val="20"/>
                <w:lang w:val="en-US"/>
              </w:rPr>
              <w:t xml:space="preserve">: </w:t>
            </w:r>
            <w:proofErr w:type="spellStart"/>
            <w:r>
              <w:rPr>
                <w:sz w:val="20"/>
                <w:lang w:val="en-US"/>
              </w:rPr>
              <w:t>Reaktion</w:t>
            </w:r>
            <w:proofErr w:type="spellEnd"/>
            <w:r>
              <w:rPr>
                <w:sz w:val="20"/>
                <w:lang w:val="en-US"/>
              </w:rPr>
              <w:t xml:space="preserve"> von</w:t>
            </w:r>
            <w:r>
              <w:rPr>
                <w:sz w:val="20"/>
                <w:lang w:val="en-US"/>
              </w:rPr>
              <w:br/>
              <w:t xml:space="preserve"> </w:t>
            </w:r>
            <w:r w:rsidR="00851824">
              <w:rPr>
                <w:sz w:val="20"/>
                <w:lang w:val="en-US"/>
              </w:rPr>
              <w:t>Lithium und Calcium</w:t>
            </w:r>
            <w:r w:rsidR="00851824">
              <w:rPr>
                <w:sz w:val="20"/>
                <w:lang w:val="en-US"/>
              </w:rPr>
              <w:br/>
            </w:r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mit</w:t>
            </w:r>
            <w:proofErr w:type="spellEnd"/>
            <w:r>
              <w:rPr>
                <w:sz w:val="20"/>
                <w:lang w:val="en-US"/>
              </w:rPr>
              <w:t xml:space="preserve"> Wasser </w:t>
            </w:r>
          </w:p>
          <w:p w14:paraId="70CB976F" w14:textId="27D0E4EC" w:rsidR="00E24B00" w:rsidRDefault="00E24B00" w:rsidP="001B016B">
            <w:pPr>
              <w:rPr>
                <w:sz w:val="20"/>
                <w:lang w:val="en-US"/>
              </w:rPr>
            </w:pPr>
            <w:r w:rsidRPr="00D154F0">
              <w:rPr>
                <w:b/>
                <w:bCs/>
                <w:sz w:val="20"/>
                <w:lang w:val="en-US"/>
              </w:rPr>
              <w:t>AB</w:t>
            </w:r>
            <w:r>
              <w:rPr>
                <w:sz w:val="20"/>
                <w:lang w:val="en-US"/>
              </w:rPr>
              <w:t>:</w:t>
            </w:r>
          </w:p>
          <w:p w14:paraId="27EB4B60" w14:textId="132F2A17" w:rsidR="00FA6464" w:rsidRDefault="00E24B00" w:rsidP="001B016B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Eigenschaften</w:t>
            </w:r>
            <w:proofErr w:type="spellEnd"/>
            <w:r>
              <w:rPr>
                <w:sz w:val="20"/>
                <w:lang w:val="en-US"/>
              </w:rPr>
              <w:t xml:space="preserve"> der </w:t>
            </w:r>
            <w:proofErr w:type="spellStart"/>
            <w:proofErr w:type="gramStart"/>
            <w:r>
              <w:rPr>
                <w:sz w:val="20"/>
                <w:lang w:val="en-US"/>
              </w:rPr>
              <w:t>Halogene</w:t>
            </w:r>
            <w:r w:rsidR="00851824">
              <w:rPr>
                <w:sz w:val="20"/>
                <w:lang w:val="en-US"/>
              </w:rPr>
              <w:t>;und</w:t>
            </w:r>
            <w:proofErr w:type="spellEnd"/>
            <w:proofErr w:type="gramEnd"/>
            <w:r w:rsidR="00851824">
              <w:rPr>
                <w:sz w:val="20"/>
                <w:lang w:val="en-US"/>
              </w:rPr>
              <w:t xml:space="preserve"> der</w:t>
            </w:r>
          </w:p>
          <w:p w14:paraId="59A25232" w14:textId="67B8D7B3" w:rsidR="00D154F0" w:rsidRPr="009A3A10" w:rsidRDefault="009C7C14" w:rsidP="00851824">
            <w:pPr>
              <w:rPr>
                <w:rFonts w:cs="Arial"/>
              </w:rPr>
            </w:pPr>
            <w:proofErr w:type="spellStart"/>
            <w:r>
              <w:rPr>
                <w:sz w:val="20"/>
                <w:lang w:val="en-US"/>
              </w:rPr>
              <w:t>Edelgase</w:t>
            </w:r>
            <w:proofErr w:type="spellEnd"/>
            <w:r w:rsidR="00E24B00">
              <w:rPr>
                <w:sz w:val="20"/>
                <w:lang w:val="en-US"/>
              </w:rPr>
              <w:t xml:space="preserve"> </w:t>
            </w:r>
          </w:p>
        </w:tc>
      </w:tr>
      <w:tr w:rsidR="00A439D4" w:rsidRPr="009A3A10" w14:paraId="6F55DDE4" w14:textId="77777777" w:rsidTr="00851824">
        <w:tc>
          <w:tcPr>
            <w:tcW w:w="702" w:type="dxa"/>
            <w:vAlign w:val="center"/>
          </w:tcPr>
          <w:p w14:paraId="1D63349A" w14:textId="4E93A698" w:rsidR="00A439D4" w:rsidRDefault="001A55D0" w:rsidP="00122DC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3075" w:type="dxa"/>
          </w:tcPr>
          <w:p w14:paraId="2F48A693" w14:textId="77777777" w:rsidR="005D2778" w:rsidRDefault="005D2778" w:rsidP="00122DCC">
            <w:pPr>
              <w:keepNext/>
              <w:rPr>
                <w:rFonts w:cs="Arial"/>
                <w:b/>
                <w:bCs/>
                <w:sz w:val="20"/>
              </w:rPr>
            </w:pPr>
          </w:p>
          <w:p w14:paraId="7134F87D" w14:textId="61A5185A" w:rsidR="005C11FF" w:rsidRDefault="00A439D4" w:rsidP="00122DCC">
            <w:pPr>
              <w:keepNext/>
              <w:rPr>
                <w:rFonts w:cs="Arial"/>
                <w:b/>
                <w:bCs/>
                <w:sz w:val="20"/>
              </w:rPr>
            </w:pPr>
            <w:r w:rsidRPr="008647FA">
              <w:rPr>
                <w:rFonts w:cs="Arial"/>
                <w:b/>
                <w:bCs/>
                <w:sz w:val="20"/>
              </w:rPr>
              <w:t xml:space="preserve">Elementgruppen und </w:t>
            </w:r>
            <w:r w:rsidR="00C72804">
              <w:rPr>
                <w:rFonts w:cs="Arial"/>
                <w:b/>
                <w:bCs/>
                <w:sz w:val="20"/>
              </w:rPr>
              <w:t>das</w:t>
            </w:r>
          </w:p>
          <w:p w14:paraId="01E5BE75" w14:textId="2040CE3F" w:rsidR="00A439D4" w:rsidRDefault="00A439D4" w:rsidP="00122DCC">
            <w:pPr>
              <w:keepNext/>
              <w:rPr>
                <w:b/>
                <w:bCs/>
                <w:sz w:val="20"/>
                <w:szCs w:val="20"/>
              </w:rPr>
            </w:pPr>
            <w:r w:rsidRPr="008647FA">
              <w:rPr>
                <w:rFonts w:cs="Arial"/>
                <w:b/>
                <w:bCs/>
                <w:sz w:val="20"/>
              </w:rPr>
              <w:t>Periodensystem</w:t>
            </w:r>
          </w:p>
        </w:tc>
        <w:tc>
          <w:tcPr>
            <w:tcW w:w="3164" w:type="dxa"/>
          </w:tcPr>
          <w:p w14:paraId="3C118520" w14:textId="77777777" w:rsidR="005D2778" w:rsidRPr="005D2778" w:rsidRDefault="005D2778" w:rsidP="005D2778">
            <w:pPr>
              <w:pStyle w:val="Listenabsatz"/>
              <w:ind w:left="190"/>
              <w:rPr>
                <w:rFonts w:cs="Arial"/>
                <w:sz w:val="20"/>
              </w:rPr>
            </w:pPr>
          </w:p>
          <w:p w14:paraId="10A3A932" w14:textId="112B1000" w:rsidR="00A439D4" w:rsidRPr="00A439D4" w:rsidRDefault="00A439D4" w:rsidP="00A439D4">
            <w:pPr>
              <w:pStyle w:val="Listenabsatz"/>
              <w:numPr>
                <w:ilvl w:val="0"/>
                <w:numId w:val="34"/>
              </w:numPr>
              <w:ind w:left="190" w:hanging="141"/>
              <w:rPr>
                <w:rFonts w:cs="Arial"/>
                <w:sz w:val="20"/>
              </w:rPr>
            </w:pPr>
            <w:r w:rsidRPr="00475DE3">
              <w:rPr>
                <w:rFonts w:cs="Arial"/>
                <w:sz w:val="20"/>
                <w:szCs w:val="22"/>
              </w:rPr>
              <w:t>ordnen Elemente be</w:t>
            </w:r>
            <w:r>
              <w:rPr>
                <w:rFonts w:cs="Arial"/>
                <w:sz w:val="20"/>
                <w:szCs w:val="22"/>
              </w:rPr>
              <w:t xml:space="preserve">stimmten Elementfamilien zu. </w:t>
            </w:r>
          </w:p>
          <w:p w14:paraId="65C83F0E" w14:textId="22530413" w:rsidR="00A439D4" w:rsidRPr="00A439D4" w:rsidRDefault="00A439D4" w:rsidP="003E36C5">
            <w:pPr>
              <w:pStyle w:val="Listenabsatz"/>
              <w:ind w:left="190"/>
              <w:rPr>
                <w:iCs/>
                <w:sz w:val="20"/>
                <w:szCs w:val="20"/>
              </w:rPr>
            </w:pPr>
          </w:p>
        </w:tc>
        <w:tc>
          <w:tcPr>
            <w:tcW w:w="5641" w:type="dxa"/>
          </w:tcPr>
          <w:p w14:paraId="61B8F341" w14:textId="77777777" w:rsidR="005D2778" w:rsidRDefault="005D2778" w:rsidP="005D2778">
            <w:pPr>
              <w:pStyle w:val="TabellenInhalt"/>
              <w:tabs>
                <w:tab w:val="left" w:pos="97"/>
              </w:tabs>
              <w:snapToGrid w:val="0"/>
              <w:ind w:left="239"/>
              <w:rPr>
                <w:color w:val="auto"/>
                <w:sz w:val="20"/>
                <w:szCs w:val="20"/>
              </w:rPr>
            </w:pPr>
          </w:p>
          <w:p w14:paraId="106C7941" w14:textId="66ED211B" w:rsidR="00A439D4" w:rsidRDefault="00A439D4" w:rsidP="00A439D4">
            <w:pPr>
              <w:pStyle w:val="TabellenInhalt"/>
              <w:numPr>
                <w:ilvl w:val="0"/>
                <w:numId w:val="35"/>
              </w:numPr>
              <w:tabs>
                <w:tab w:val="left" w:pos="97"/>
              </w:tabs>
              <w:snapToGrid w:val="0"/>
              <w:ind w:left="239" w:hanging="142"/>
              <w:rPr>
                <w:color w:val="auto"/>
                <w:sz w:val="20"/>
                <w:szCs w:val="20"/>
              </w:rPr>
            </w:pPr>
            <w:r w:rsidRPr="00475DE3">
              <w:rPr>
                <w:color w:val="auto"/>
                <w:sz w:val="20"/>
                <w:szCs w:val="20"/>
              </w:rPr>
              <w:t>entwickeln die Grundstruktur des PSE</w:t>
            </w:r>
            <w:r w:rsidR="001A7F1F">
              <w:rPr>
                <w:color w:val="auto"/>
                <w:sz w:val="20"/>
                <w:szCs w:val="20"/>
              </w:rPr>
              <w:t>.</w:t>
            </w:r>
          </w:p>
          <w:p w14:paraId="2C746F75" w14:textId="77777777" w:rsidR="00A439D4" w:rsidRDefault="00A439D4" w:rsidP="00A439D4">
            <w:pPr>
              <w:pStyle w:val="TabellenInhalt"/>
              <w:numPr>
                <w:ilvl w:val="0"/>
                <w:numId w:val="35"/>
              </w:numPr>
              <w:tabs>
                <w:tab w:val="left" w:pos="97"/>
              </w:tabs>
              <w:snapToGrid w:val="0"/>
              <w:ind w:left="239" w:hanging="142"/>
              <w:rPr>
                <w:color w:val="auto"/>
                <w:sz w:val="20"/>
                <w:szCs w:val="20"/>
              </w:rPr>
            </w:pPr>
            <w:r w:rsidRPr="00475DE3">
              <w:rPr>
                <w:color w:val="auto"/>
                <w:sz w:val="20"/>
                <w:szCs w:val="20"/>
              </w:rPr>
              <w:t xml:space="preserve">beschreiben Gemeinsamkeiten innerhalb </w:t>
            </w:r>
            <w:r>
              <w:rPr>
                <w:color w:val="auto"/>
                <w:sz w:val="20"/>
                <w:szCs w:val="20"/>
              </w:rPr>
              <w:t>von Hauptgruppen und Perioden. (E)</w:t>
            </w:r>
          </w:p>
          <w:p w14:paraId="09E4A1DD" w14:textId="77777777" w:rsidR="00A439D4" w:rsidRDefault="00A439D4" w:rsidP="00A439D4">
            <w:pPr>
              <w:pStyle w:val="TabellenInhalt"/>
              <w:numPr>
                <w:ilvl w:val="0"/>
                <w:numId w:val="35"/>
              </w:numPr>
              <w:tabs>
                <w:tab w:val="left" w:pos="97"/>
              </w:tabs>
              <w:snapToGrid w:val="0"/>
              <w:ind w:left="239" w:hanging="142"/>
              <w:rPr>
                <w:color w:val="auto"/>
                <w:sz w:val="20"/>
                <w:szCs w:val="20"/>
              </w:rPr>
            </w:pPr>
            <w:r w:rsidRPr="00475DE3">
              <w:rPr>
                <w:color w:val="auto"/>
                <w:sz w:val="20"/>
                <w:szCs w:val="20"/>
              </w:rPr>
              <w:t>nutzen das PSE zur Ordnung und Klassifizierung</w:t>
            </w:r>
            <w:r>
              <w:rPr>
                <w:color w:val="auto"/>
                <w:sz w:val="20"/>
                <w:szCs w:val="20"/>
              </w:rPr>
              <w:t xml:space="preserve"> der ihnen bekannten Elemente. (E)</w:t>
            </w:r>
          </w:p>
          <w:p w14:paraId="23226444" w14:textId="77777777" w:rsidR="00A439D4" w:rsidRDefault="00A439D4" w:rsidP="00A439D4">
            <w:pPr>
              <w:pStyle w:val="TabellenInhalt"/>
              <w:numPr>
                <w:ilvl w:val="0"/>
                <w:numId w:val="35"/>
              </w:numPr>
              <w:tabs>
                <w:tab w:val="left" w:pos="97"/>
              </w:tabs>
              <w:snapToGrid w:val="0"/>
              <w:ind w:left="239" w:hanging="142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führen ihre Kenntnisse aus dem bisherigen Unterricht zusammen, um neue Erkenntnisse zu gewinnen. (E)</w:t>
            </w:r>
          </w:p>
          <w:p w14:paraId="796D5B64" w14:textId="77777777" w:rsidR="00A439D4" w:rsidRDefault="00A439D4" w:rsidP="00A439D4">
            <w:pPr>
              <w:pStyle w:val="TabellenInhalt"/>
              <w:numPr>
                <w:ilvl w:val="0"/>
                <w:numId w:val="35"/>
              </w:numPr>
              <w:tabs>
                <w:tab w:val="left" w:pos="97"/>
              </w:tabs>
              <w:snapToGrid w:val="0"/>
              <w:ind w:left="239" w:hanging="142"/>
              <w:rPr>
                <w:color w:val="auto"/>
                <w:sz w:val="20"/>
                <w:szCs w:val="20"/>
              </w:rPr>
            </w:pPr>
            <w:r w:rsidRPr="00475DE3">
              <w:rPr>
                <w:color w:val="auto"/>
                <w:sz w:val="20"/>
                <w:szCs w:val="20"/>
              </w:rPr>
              <w:t>erkennen die Prognosefähigkeit ihres Wissens über den Aufbau des PSE.</w:t>
            </w:r>
            <w:r>
              <w:rPr>
                <w:color w:val="auto"/>
                <w:sz w:val="20"/>
                <w:szCs w:val="20"/>
              </w:rPr>
              <w:t xml:space="preserve"> (E)</w:t>
            </w:r>
          </w:p>
          <w:p w14:paraId="73581199" w14:textId="77777777" w:rsidR="00A439D4" w:rsidRDefault="00A439D4" w:rsidP="00A439D4">
            <w:pPr>
              <w:pStyle w:val="TabellenInhalt"/>
              <w:numPr>
                <w:ilvl w:val="0"/>
                <w:numId w:val="35"/>
              </w:numPr>
              <w:tabs>
                <w:tab w:val="left" w:pos="97"/>
              </w:tabs>
              <w:snapToGrid w:val="0"/>
              <w:ind w:left="239" w:hanging="142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recherchieren Daten zu Elementen (K)</w:t>
            </w:r>
          </w:p>
          <w:p w14:paraId="14A8079B" w14:textId="07A816E8" w:rsidR="00A439D4" w:rsidRDefault="00A439D4" w:rsidP="00A439D4">
            <w:pPr>
              <w:pStyle w:val="TabellenInhalt"/>
              <w:numPr>
                <w:ilvl w:val="0"/>
                <w:numId w:val="35"/>
              </w:numPr>
              <w:tabs>
                <w:tab w:val="left" w:pos="97"/>
              </w:tabs>
              <w:snapToGrid w:val="0"/>
              <w:ind w:left="239" w:hanging="142"/>
              <w:rPr>
                <w:color w:val="auto"/>
                <w:sz w:val="20"/>
                <w:szCs w:val="20"/>
              </w:rPr>
            </w:pPr>
            <w:r w:rsidRPr="00475DE3">
              <w:rPr>
                <w:color w:val="auto"/>
                <w:sz w:val="20"/>
                <w:szCs w:val="20"/>
              </w:rPr>
              <w:t>beschreiben, veranschaulichen und erklären das PSE.</w:t>
            </w:r>
            <w:r>
              <w:rPr>
                <w:color w:val="auto"/>
                <w:sz w:val="20"/>
                <w:szCs w:val="20"/>
              </w:rPr>
              <w:t xml:space="preserve"> (K)  </w:t>
            </w:r>
          </w:p>
          <w:p w14:paraId="4E27F0E7" w14:textId="7FC7E975" w:rsidR="00A439D4" w:rsidRDefault="00A439D4" w:rsidP="00A439D4">
            <w:pPr>
              <w:pStyle w:val="TabellenInhalt"/>
              <w:numPr>
                <w:ilvl w:val="0"/>
                <w:numId w:val="35"/>
              </w:numPr>
              <w:tabs>
                <w:tab w:val="left" w:pos="97"/>
              </w:tabs>
              <w:snapToGrid w:val="0"/>
              <w:ind w:left="239" w:hanging="142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argumentieren fachlich korrekt und folgerichtig. (K)</w:t>
            </w:r>
          </w:p>
        </w:tc>
        <w:tc>
          <w:tcPr>
            <w:tcW w:w="2204" w:type="dxa"/>
            <w:gridSpan w:val="2"/>
          </w:tcPr>
          <w:p w14:paraId="64993D6A" w14:textId="77777777" w:rsidR="005D2778" w:rsidRDefault="005D2778" w:rsidP="00A439D4">
            <w:pPr>
              <w:pStyle w:val="TabellenInhalt"/>
              <w:tabs>
                <w:tab w:val="left" w:pos="8"/>
              </w:tabs>
              <w:snapToGrid w:val="0"/>
              <w:ind w:left="8" w:right="8"/>
              <w:rPr>
                <w:sz w:val="20"/>
                <w:szCs w:val="20"/>
              </w:rPr>
            </w:pPr>
          </w:p>
          <w:p w14:paraId="5C2792BB" w14:textId="77777777" w:rsidR="006120E8" w:rsidRPr="005D2778" w:rsidRDefault="006120E8" w:rsidP="006120E8">
            <w:pPr>
              <w:pStyle w:val="TabellenInhalt"/>
              <w:tabs>
                <w:tab w:val="left" w:pos="8"/>
              </w:tabs>
              <w:snapToGrid w:val="0"/>
              <w:ind w:left="8" w:right="8"/>
              <w:rPr>
                <w:sz w:val="20"/>
                <w:szCs w:val="20"/>
              </w:rPr>
            </w:pPr>
            <w:r w:rsidRPr="005D2778">
              <w:rPr>
                <w:sz w:val="20"/>
                <w:szCs w:val="20"/>
              </w:rPr>
              <w:t>S. 200 – 201</w:t>
            </w:r>
          </w:p>
          <w:p w14:paraId="3C556064" w14:textId="77777777" w:rsidR="007B39FF" w:rsidRPr="005D2778" w:rsidRDefault="007B39FF" w:rsidP="00A439D4">
            <w:pPr>
              <w:pStyle w:val="TabellenInhalt"/>
              <w:tabs>
                <w:tab w:val="left" w:pos="8"/>
              </w:tabs>
              <w:snapToGrid w:val="0"/>
              <w:ind w:left="8" w:right="8"/>
              <w:rPr>
                <w:sz w:val="20"/>
                <w:szCs w:val="20"/>
              </w:rPr>
            </w:pPr>
          </w:p>
          <w:p w14:paraId="02433ED5" w14:textId="45496FAD" w:rsidR="007B39FF" w:rsidRPr="005D2778" w:rsidRDefault="007B39FF" w:rsidP="007B39FF">
            <w:pPr>
              <w:pStyle w:val="TabellenInhalt"/>
              <w:tabs>
                <w:tab w:val="left" w:pos="8"/>
              </w:tabs>
              <w:snapToGrid w:val="0"/>
              <w:ind w:left="8" w:right="8"/>
              <w:rPr>
                <w:sz w:val="20"/>
                <w:szCs w:val="20"/>
              </w:rPr>
            </w:pPr>
            <w:r w:rsidRPr="005D2778">
              <w:rPr>
                <w:b/>
                <w:bCs/>
                <w:sz w:val="20"/>
                <w:szCs w:val="20"/>
              </w:rPr>
              <w:t>Puzzle</w:t>
            </w:r>
            <w:r w:rsidRPr="005D2778">
              <w:rPr>
                <w:sz w:val="20"/>
                <w:szCs w:val="20"/>
              </w:rPr>
              <w:t xml:space="preserve"> zum PSE (historisch. Weg)</w:t>
            </w:r>
          </w:p>
          <w:p w14:paraId="2D4E157E" w14:textId="279B4DDA" w:rsidR="007B39FF" w:rsidRPr="005D2778" w:rsidRDefault="007B39FF" w:rsidP="007B39FF">
            <w:pPr>
              <w:pStyle w:val="TabellenInhalt"/>
              <w:tabs>
                <w:tab w:val="left" w:pos="8"/>
              </w:tabs>
              <w:snapToGrid w:val="0"/>
              <w:ind w:left="8" w:right="8"/>
              <w:rPr>
                <w:sz w:val="20"/>
                <w:szCs w:val="20"/>
              </w:rPr>
            </w:pPr>
          </w:p>
          <w:p w14:paraId="0C067E30" w14:textId="4E0F5A11" w:rsidR="007B39FF" w:rsidRPr="005D2778" w:rsidRDefault="000D3B85" w:rsidP="007B39FF">
            <w:pPr>
              <w:pStyle w:val="TabellenInhalt"/>
              <w:tabs>
                <w:tab w:val="left" w:pos="8"/>
              </w:tabs>
              <w:snapToGrid w:val="0"/>
              <w:ind w:left="8" w:right="8"/>
              <w:rPr>
                <w:sz w:val="20"/>
                <w:szCs w:val="20"/>
              </w:rPr>
            </w:pPr>
            <w:r w:rsidRPr="005D2778">
              <w:rPr>
                <w:b/>
                <w:bCs/>
                <w:sz w:val="20"/>
                <w:szCs w:val="20"/>
              </w:rPr>
              <w:t>AB</w:t>
            </w:r>
            <w:r w:rsidRPr="005D2778">
              <w:rPr>
                <w:sz w:val="20"/>
                <w:szCs w:val="20"/>
              </w:rPr>
              <w:t xml:space="preserve">: </w:t>
            </w:r>
          </w:p>
          <w:p w14:paraId="3B0EAFD1" w14:textId="77777777" w:rsidR="00FA6464" w:rsidRPr="005D2778" w:rsidRDefault="000D3B85" w:rsidP="007B39FF">
            <w:pPr>
              <w:pStyle w:val="TabellenInhalt"/>
              <w:tabs>
                <w:tab w:val="left" w:pos="8"/>
              </w:tabs>
              <w:snapToGrid w:val="0"/>
              <w:ind w:left="8" w:right="8"/>
              <w:rPr>
                <w:sz w:val="20"/>
                <w:szCs w:val="20"/>
              </w:rPr>
            </w:pPr>
            <w:r w:rsidRPr="005D2778">
              <w:rPr>
                <w:sz w:val="20"/>
                <w:szCs w:val="20"/>
              </w:rPr>
              <w:t>- Das Periodensystem</w:t>
            </w:r>
          </w:p>
          <w:p w14:paraId="3DFF2128" w14:textId="3D7BBB3E" w:rsidR="000D3B85" w:rsidRPr="005D2778" w:rsidRDefault="00FA6464" w:rsidP="007B39FF">
            <w:pPr>
              <w:pStyle w:val="TabellenInhalt"/>
              <w:tabs>
                <w:tab w:val="left" w:pos="8"/>
              </w:tabs>
              <w:snapToGrid w:val="0"/>
              <w:ind w:left="8" w:right="8"/>
              <w:rPr>
                <w:sz w:val="20"/>
                <w:szCs w:val="20"/>
              </w:rPr>
            </w:pPr>
            <w:r w:rsidRPr="005D2778">
              <w:rPr>
                <w:sz w:val="20"/>
                <w:szCs w:val="20"/>
              </w:rPr>
              <w:t xml:space="preserve"> </w:t>
            </w:r>
            <w:r w:rsidR="000D3B85" w:rsidRPr="005D2778">
              <w:rPr>
                <w:sz w:val="20"/>
                <w:szCs w:val="20"/>
              </w:rPr>
              <w:t xml:space="preserve"> (unvollständig)</w:t>
            </w:r>
          </w:p>
          <w:p w14:paraId="7388F861" w14:textId="3B02A1FB" w:rsidR="000D3B85" w:rsidRPr="005D2778" w:rsidRDefault="000D3B85" w:rsidP="007B39FF">
            <w:pPr>
              <w:pStyle w:val="TabellenInhalt"/>
              <w:tabs>
                <w:tab w:val="left" w:pos="8"/>
              </w:tabs>
              <w:snapToGrid w:val="0"/>
              <w:ind w:left="8" w:right="8"/>
              <w:rPr>
                <w:sz w:val="20"/>
                <w:szCs w:val="20"/>
              </w:rPr>
            </w:pPr>
            <w:r w:rsidRPr="005D2778">
              <w:rPr>
                <w:sz w:val="20"/>
                <w:szCs w:val="20"/>
              </w:rPr>
              <w:t>- Prüfe dein Wissen:</w:t>
            </w:r>
          </w:p>
          <w:p w14:paraId="07C43FE8" w14:textId="77777777" w:rsidR="000D3B85" w:rsidRPr="005D2778" w:rsidRDefault="000D3B85" w:rsidP="007B39FF">
            <w:pPr>
              <w:pStyle w:val="TabellenInhalt"/>
              <w:tabs>
                <w:tab w:val="left" w:pos="8"/>
              </w:tabs>
              <w:snapToGrid w:val="0"/>
              <w:ind w:left="8" w:right="8"/>
              <w:rPr>
                <w:sz w:val="20"/>
                <w:szCs w:val="20"/>
              </w:rPr>
            </w:pPr>
            <w:r w:rsidRPr="005D2778">
              <w:rPr>
                <w:sz w:val="20"/>
                <w:szCs w:val="20"/>
              </w:rPr>
              <w:t xml:space="preserve">  Aufbau des</w:t>
            </w:r>
          </w:p>
          <w:p w14:paraId="0F875BE7" w14:textId="77777777" w:rsidR="000D3B85" w:rsidRPr="005D2778" w:rsidRDefault="000D3B85" w:rsidP="007B39FF">
            <w:pPr>
              <w:pStyle w:val="TabellenInhalt"/>
              <w:tabs>
                <w:tab w:val="left" w:pos="8"/>
              </w:tabs>
              <w:snapToGrid w:val="0"/>
              <w:ind w:left="8" w:right="8"/>
              <w:rPr>
                <w:sz w:val="20"/>
                <w:szCs w:val="20"/>
              </w:rPr>
            </w:pPr>
            <w:r w:rsidRPr="005D2778">
              <w:rPr>
                <w:sz w:val="20"/>
                <w:szCs w:val="20"/>
              </w:rPr>
              <w:t xml:space="preserve">  Periodensystems;  </w:t>
            </w:r>
          </w:p>
          <w:p w14:paraId="2819B2B1" w14:textId="059136D3" w:rsidR="000D3B85" w:rsidRPr="005D2778" w:rsidRDefault="000D3B85" w:rsidP="007B39FF">
            <w:pPr>
              <w:pStyle w:val="TabellenInhalt"/>
              <w:tabs>
                <w:tab w:val="left" w:pos="8"/>
              </w:tabs>
              <w:snapToGrid w:val="0"/>
              <w:ind w:left="8" w:right="8"/>
              <w:rPr>
                <w:sz w:val="20"/>
                <w:szCs w:val="20"/>
              </w:rPr>
            </w:pPr>
            <w:r w:rsidRPr="005D2778">
              <w:rPr>
                <w:sz w:val="20"/>
                <w:szCs w:val="20"/>
              </w:rPr>
              <w:t xml:space="preserve">  Klett Verlag</w:t>
            </w:r>
          </w:p>
          <w:p w14:paraId="6D519F36" w14:textId="0E505EE6" w:rsidR="007B39FF" w:rsidRDefault="007B39FF" w:rsidP="00A439D4">
            <w:pPr>
              <w:pStyle w:val="TabellenInhalt"/>
              <w:tabs>
                <w:tab w:val="left" w:pos="8"/>
              </w:tabs>
              <w:snapToGrid w:val="0"/>
              <w:ind w:left="8" w:right="8"/>
              <w:rPr>
                <w:sz w:val="20"/>
                <w:szCs w:val="20"/>
              </w:rPr>
            </w:pPr>
          </w:p>
        </w:tc>
      </w:tr>
      <w:tr w:rsidR="00122DCC" w:rsidRPr="009A3A10" w14:paraId="39427797" w14:textId="77777777" w:rsidTr="0020375A">
        <w:trPr>
          <w:trHeight w:val="2787"/>
        </w:trPr>
        <w:tc>
          <w:tcPr>
            <w:tcW w:w="702" w:type="dxa"/>
            <w:vAlign w:val="center"/>
          </w:tcPr>
          <w:p w14:paraId="09A891FC" w14:textId="665992B1" w:rsidR="00122DCC" w:rsidRDefault="00421FE9" w:rsidP="00122DC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2</w:t>
            </w:r>
          </w:p>
        </w:tc>
        <w:tc>
          <w:tcPr>
            <w:tcW w:w="3075" w:type="dxa"/>
          </w:tcPr>
          <w:p w14:paraId="2C6DFDEE" w14:textId="77777777" w:rsidR="00382BEE" w:rsidRDefault="00382BEE" w:rsidP="00122DCC">
            <w:pPr>
              <w:keepNext/>
              <w:rPr>
                <w:b/>
                <w:bCs/>
                <w:sz w:val="20"/>
                <w:szCs w:val="20"/>
              </w:rPr>
            </w:pPr>
          </w:p>
          <w:p w14:paraId="3F10563C" w14:textId="727320A2" w:rsidR="00544D86" w:rsidRDefault="00544D86" w:rsidP="00122DCC">
            <w:pPr>
              <w:keepNext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Elektrische Ladung im Atom</w:t>
            </w:r>
          </w:p>
          <w:p w14:paraId="1193F897" w14:textId="77777777" w:rsidR="00341C90" w:rsidRDefault="00341C90" w:rsidP="00122DCC">
            <w:pPr>
              <w:keepNext/>
              <w:rPr>
                <w:b/>
                <w:bCs/>
                <w:sz w:val="20"/>
                <w:szCs w:val="20"/>
              </w:rPr>
            </w:pPr>
          </w:p>
          <w:p w14:paraId="6780BA40" w14:textId="27B97A42" w:rsidR="00544D86" w:rsidRDefault="00544D86" w:rsidP="00122DCC">
            <w:pPr>
              <w:keepNext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Rutherford</w:t>
            </w:r>
            <w:r w:rsidR="00C9528B">
              <w:rPr>
                <w:b/>
                <w:bCs/>
                <w:sz w:val="20"/>
                <w:szCs w:val="20"/>
              </w:rPr>
              <w:t xml:space="preserve"> Streuversuch</w:t>
            </w:r>
          </w:p>
          <w:p w14:paraId="2F088AE2" w14:textId="4B6D0ADE" w:rsidR="00122DCC" w:rsidRDefault="00122DCC" w:rsidP="00122DCC">
            <w:pPr>
              <w:keepNext/>
              <w:rPr>
                <w:b/>
                <w:bCs/>
                <w:sz w:val="20"/>
                <w:szCs w:val="20"/>
              </w:rPr>
            </w:pPr>
            <w:r w:rsidRPr="004354DF">
              <w:rPr>
                <w:b/>
                <w:bCs/>
                <w:sz w:val="20"/>
                <w:szCs w:val="20"/>
              </w:rPr>
              <w:t>Kern-Hülle-Modell</w:t>
            </w:r>
          </w:p>
          <w:p w14:paraId="74E28BE8" w14:textId="187414BB" w:rsidR="00544D86" w:rsidRPr="00544D86" w:rsidRDefault="00C9528B" w:rsidP="00122DCC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544D86">
              <w:rPr>
                <w:sz w:val="20"/>
                <w:szCs w:val="20"/>
              </w:rPr>
              <w:t>Atomkern und Atomhülle</w:t>
            </w:r>
          </w:p>
          <w:p w14:paraId="6BE303FA" w14:textId="77777777" w:rsidR="00341C90" w:rsidRDefault="00341C90" w:rsidP="00122DCC">
            <w:pPr>
              <w:keepNext/>
              <w:rPr>
                <w:b/>
                <w:bCs/>
                <w:sz w:val="20"/>
                <w:szCs w:val="20"/>
              </w:rPr>
            </w:pPr>
          </w:p>
          <w:p w14:paraId="02F1667E" w14:textId="728B7A62" w:rsidR="00544D86" w:rsidRDefault="00544D86" w:rsidP="00122DCC">
            <w:pPr>
              <w:keepNext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Der Atomkern</w:t>
            </w:r>
          </w:p>
          <w:p w14:paraId="55433628" w14:textId="2B1F6F34" w:rsidR="00544D86" w:rsidRPr="00544D86" w:rsidRDefault="00544D86" w:rsidP="00122DCC">
            <w:pPr>
              <w:keepNext/>
              <w:rPr>
                <w:sz w:val="20"/>
                <w:szCs w:val="20"/>
              </w:rPr>
            </w:pPr>
            <w:proofErr w:type="spellStart"/>
            <w:r w:rsidRPr="00544D86">
              <w:rPr>
                <w:sz w:val="20"/>
                <w:szCs w:val="20"/>
              </w:rPr>
              <w:t>Ordnungs</w:t>
            </w:r>
            <w:r w:rsidR="0020375A">
              <w:rPr>
                <w:sz w:val="20"/>
                <w:szCs w:val="20"/>
              </w:rPr>
              <w:t>-u</w:t>
            </w:r>
            <w:r w:rsidRPr="00544D86">
              <w:rPr>
                <w:sz w:val="20"/>
                <w:szCs w:val="20"/>
              </w:rPr>
              <w:t>nd</w:t>
            </w:r>
            <w:proofErr w:type="spellEnd"/>
            <w:r w:rsidRPr="00544D86">
              <w:rPr>
                <w:sz w:val="20"/>
                <w:szCs w:val="20"/>
              </w:rPr>
              <w:t xml:space="preserve"> Kernladungszahl</w:t>
            </w:r>
            <w:r w:rsidRPr="00544D86">
              <w:rPr>
                <w:sz w:val="20"/>
                <w:szCs w:val="20"/>
              </w:rPr>
              <w:br/>
              <w:t>Atommasse und Nukleonenzahl</w:t>
            </w:r>
          </w:p>
          <w:p w14:paraId="22F5309D" w14:textId="01CCB89C" w:rsidR="00AE7D60" w:rsidRPr="00AE7D60" w:rsidRDefault="00544D86" w:rsidP="0020375A">
            <w:pPr>
              <w:keepNext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Isotope</w:t>
            </w:r>
          </w:p>
        </w:tc>
        <w:tc>
          <w:tcPr>
            <w:tcW w:w="3164" w:type="dxa"/>
          </w:tcPr>
          <w:p w14:paraId="3A14B740" w14:textId="77777777" w:rsidR="00720656" w:rsidRDefault="00720656" w:rsidP="00122DCC">
            <w:pPr>
              <w:pStyle w:val="TabellenInhalt"/>
              <w:tabs>
                <w:tab w:val="left" w:pos="8"/>
              </w:tabs>
              <w:snapToGrid w:val="0"/>
              <w:ind w:right="8"/>
              <w:rPr>
                <w:b/>
                <w:color w:val="auto"/>
                <w:sz w:val="20"/>
                <w:szCs w:val="20"/>
              </w:rPr>
            </w:pPr>
          </w:p>
          <w:p w14:paraId="24736D88" w14:textId="7B3DBA8B" w:rsidR="00AF2026" w:rsidRDefault="00AF2026" w:rsidP="00122DCC">
            <w:pPr>
              <w:pStyle w:val="TabellenInhalt"/>
              <w:tabs>
                <w:tab w:val="left" w:pos="8"/>
              </w:tabs>
              <w:snapToGrid w:val="0"/>
              <w:ind w:right="8"/>
              <w:rPr>
                <w:color w:val="auto"/>
                <w:sz w:val="20"/>
                <w:szCs w:val="20"/>
              </w:rPr>
            </w:pPr>
          </w:p>
          <w:p w14:paraId="219262A0" w14:textId="25D2DD9D" w:rsidR="00AF2026" w:rsidRPr="004354DF" w:rsidRDefault="00851824" w:rsidP="00122DCC">
            <w:pPr>
              <w:pStyle w:val="TabellenInhalt"/>
              <w:tabs>
                <w:tab w:val="left" w:pos="8"/>
              </w:tabs>
              <w:snapToGrid w:val="0"/>
              <w:ind w:righ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br/>
            </w:r>
          </w:p>
          <w:p w14:paraId="6886A446" w14:textId="77777777" w:rsidR="00122DCC" w:rsidRPr="004354DF" w:rsidRDefault="00122DCC" w:rsidP="00122DCC">
            <w:pPr>
              <w:pStyle w:val="TabellenInhalt"/>
              <w:numPr>
                <w:ilvl w:val="0"/>
                <w:numId w:val="33"/>
              </w:numPr>
              <w:tabs>
                <w:tab w:val="left" w:pos="8"/>
              </w:tabs>
              <w:snapToGrid w:val="0"/>
              <w:ind w:left="190" w:right="8" w:hanging="141"/>
              <w:rPr>
                <w:color w:val="auto"/>
                <w:sz w:val="20"/>
                <w:szCs w:val="20"/>
              </w:rPr>
            </w:pPr>
            <w:r w:rsidRPr="004354DF">
              <w:rPr>
                <w:color w:val="auto"/>
                <w:sz w:val="20"/>
                <w:szCs w:val="20"/>
              </w:rPr>
              <w:t xml:space="preserve">beschreiben den Bau von Atomen aus Protonen, Neutronen und Elektronen.  </w:t>
            </w:r>
          </w:p>
          <w:p w14:paraId="3356B620" w14:textId="47A53502" w:rsidR="00122DCC" w:rsidRPr="00475DE3" w:rsidRDefault="00122DCC" w:rsidP="00AE7D60">
            <w:pPr>
              <w:pStyle w:val="TabellenInhalt"/>
              <w:tabs>
                <w:tab w:val="left" w:pos="8"/>
              </w:tabs>
              <w:snapToGrid w:val="0"/>
              <w:ind w:right="8"/>
              <w:rPr>
                <w:sz w:val="20"/>
                <w:szCs w:val="22"/>
              </w:rPr>
            </w:pPr>
          </w:p>
        </w:tc>
        <w:tc>
          <w:tcPr>
            <w:tcW w:w="5641" w:type="dxa"/>
          </w:tcPr>
          <w:p w14:paraId="460FD2B2" w14:textId="77777777" w:rsidR="00720656" w:rsidRDefault="00720656" w:rsidP="00122DCC">
            <w:pPr>
              <w:pStyle w:val="TabellenInhalt"/>
              <w:tabs>
                <w:tab w:val="left" w:pos="8"/>
              </w:tabs>
              <w:snapToGrid w:val="0"/>
              <w:ind w:right="8"/>
              <w:rPr>
                <w:color w:val="auto"/>
                <w:sz w:val="20"/>
                <w:szCs w:val="20"/>
              </w:rPr>
            </w:pPr>
          </w:p>
          <w:p w14:paraId="583C7F8A" w14:textId="77777777" w:rsidR="00122DCC" w:rsidRPr="004354DF" w:rsidRDefault="00122DCC" w:rsidP="00122DCC">
            <w:pPr>
              <w:pStyle w:val="TabellenInhalt"/>
              <w:numPr>
                <w:ilvl w:val="0"/>
                <w:numId w:val="31"/>
              </w:numPr>
              <w:tabs>
                <w:tab w:val="left" w:pos="8"/>
              </w:tabs>
              <w:snapToGrid w:val="0"/>
              <w:ind w:left="190" w:right="8" w:hanging="141"/>
              <w:rPr>
                <w:color w:val="auto"/>
                <w:sz w:val="20"/>
                <w:szCs w:val="20"/>
              </w:rPr>
            </w:pPr>
            <w:r w:rsidRPr="004354DF">
              <w:rPr>
                <w:color w:val="auto"/>
                <w:sz w:val="20"/>
                <w:szCs w:val="20"/>
              </w:rPr>
              <w:t>schlussfolgern aus Experimenten, dass geladene und un</w:t>
            </w:r>
            <w:r>
              <w:rPr>
                <w:color w:val="auto"/>
                <w:sz w:val="20"/>
                <w:szCs w:val="20"/>
              </w:rPr>
              <w:t>geladene Teilchen existieren.  (E)</w:t>
            </w:r>
          </w:p>
          <w:p w14:paraId="423E5ABC" w14:textId="77777777" w:rsidR="00122DCC" w:rsidRPr="004354DF" w:rsidRDefault="00122DCC" w:rsidP="00122DCC">
            <w:pPr>
              <w:pStyle w:val="TabellenInhalt"/>
              <w:numPr>
                <w:ilvl w:val="0"/>
                <w:numId w:val="32"/>
              </w:numPr>
              <w:tabs>
                <w:tab w:val="left" w:pos="97"/>
              </w:tabs>
              <w:snapToGrid w:val="0"/>
              <w:ind w:left="239" w:hanging="142"/>
              <w:rPr>
                <w:color w:val="auto"/>
                <w:sz w:val="20"/>
                <w:szCs w:val="20"/>
              </w:rPr>
            </w:pPr>
            <w:r w:rsidRPr="004354DF">
              <w:rPr>
                <w:color w:val="auto"/>
                <w:sz w:val="20"/>
                <w:szCs w:val="20"/>
              </w:rPr>
              <w:t>beschreiben, veranschaulichen oder erklären chemische Sachverhalte mit den passenden Modellen unter Verwendung von Fachbegriffen. (K)</w:t>
            </w:r>
          </w:p>
          <w:p w14:paraId="2095C138" w14:textId="0647D16C" w:rsidR="00122DCC" w:rsidRPr="00475DE3" w:rsidRDefault="00122DCC" w:rsidP="00AF2026">
            <w:pPr>
              <w:pStyle w:val="TabellenInhalt"/>
              <w:numPr>
                <w:ilvl w:val="0"/>
                <w:numId w:val="32"/>
              </w:numPr>
              <w:tabs>
                <w:tab w:val="left" w:pos="97"/>
              </w:tabs>
              <w:snapToGrid w:val="0"/>
              <w:ind w:left="239" w:hanging="142"/>
              <w:rPr>
                <w:color w:val="auto"/>
                <w:sz w:val="20"/>
                <w:szCs w:val="20"/>
              </w:rPr>
            </w:pPr>
            <w:r w:rsidRPr="004354DF">
              <w:rPr>
                <w:color w:val="auto"/>
                <w:sz w:val="20"/>
                <w:szCs w:val="20"/>
              </w:rPr>
              <w:t>stellen Bezüge zur Physik (Kernbau, elektrostatische Anziehung) her. (B)</w:t>
            </w:r>
          </w:p>
        </w:tc>
        <w:tc>
          <w:tcPr>
            <w:tcW w:w="2204" w:type="dxa"/>
            <w:gridSpan w:val="2"/>
          </w:tcPr>
          <w:p w14:paraId="6E16CEB7" w14:textId="77777777" w:rsidR="006120E8" w:rsidRDefault="006120E8" w:rsidP="006120E8">
            <w:pPr>
              <w:pStyle w:val="TabellenInhalt"/>
              <w:tabs>
                <w:tab w:val="left" w:pos="8"/>
              </w:tabs>
              <w:snapToGrid w:val="0"/>
              <w:ind w:left="8" w:right="8"/>
              <w:rPr>
                <w:sz w:val="20"/>
                <w:szCs w:val="20"/>
              </w:rPr>
            </w:pPr>
          </w:p>
          <w:p w14:paraId="3FFC94E1" w14:textId="02D630B2" w:rsidR="006120E8" w:rsidRDefault="006120E8" w:rsidP="006120E8">
            <w:pPr>
              <w:pStyle w:val="TabellenInhalt"/>
              <w:tabs>
                <w:tab w:val="left" w:pos="8"/>
              </w:tabs>
              <w:snapToGrid w:val="0"/>
              <w:ind w:left="8" w:right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204 -209</w:t>
            </w:r>
          </w:p>
          <w:p w14:paraId="5E86828E" w14:textId="77777777" w:rsidR="005D2778" w:rsidRDefault="005D2778" w:rsidP="00AF2026">
            <w:pPr>
              <w:pStyle w:val="TabellenInhalt"/>
              <w:tabs>
                <w:tab w:val="left" w:pos="8"/>
              </w:tabs>
              <w:snapToGrid w:val="0"/>
              <w:ind w:left="8" w:right="8"/>
              <w:rPr>
                <w:sz w:val="20"/>
                <w:szCs w:val="20"/>
              </w:rPr>
            </w:pPr>
          </w:p>
          <w:p w14:paraId="327BFD85" w14:textId="77777777" w:rsidR="005C11FF" w:rsidRDefault="005C11FF" w:rsidP="00AF2026">
            <w:pPr>
              <w:pStyle w:val="TabellenInhalt"/>
              <w:tabs>
                <w:tab w:val="left" w:pos="8"/>
              </w:tabs>
              <w:snapToGrid w:val="0"/>
              <w:ind w:left="8" w:right="8"/>
              <w:rPr>
                <w:sz w:val="20"/>
                <w:szCs w:val="20"/>
              </w:rPr>
            </w:pPr>
            <w:r w:rsidRPr="007B39FF">
              <w:rPr>
                <w:b/>
                <w:bCs/>
                <w:sz w:val="20"/>
                <w:szCs w:val="20"/>
              </w:rPr>
              <w:t>Mögliche Versuche</w:t>
            </w:r>
            <w:r>
              <w:rPr>
                <w:sz w:val="20"/>
                <w:szCs w:val="20"/>
              </w:rPr>
              <w:t>:</w:t>
            </w:r>
          </w:p>
          <w:p w14:paraId="6219D123" w14:textId="77777777" w:rsidR="005C11FF" w:rsidRDefault="00772967" w:rsidP="00AF2026">
            <w:pPr>
              <w:pStyle w:val="TabellenInhalt"/>
              <w:tabs>
                <w:tab w:val="left" w:pos="8"/>
              </w:tabs>
              <w:snapToGrid w:val="0"/>
              <w:ind w:left="8" w:right="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SExp</w:t>
            </w:r>
            <w:proofErr w:type="spellEnd"/>
            <w:r>
              <w:rPr>
                <w:sz w:val="20"/>
                <w:szCs w:val="20"/>
              </w:rPr>
              <w:t xml:space="preserve">:  </w:t>
            </w:r>
            <w:r w:rsidR="005C11FF">
              <w:rPr>
                <w:sz w:val="20"/>
                <w:szCs w:val="20"/>
              </w:rPr>
              <w:t>S. 2</w:t>
            </w:r>
            <w:r>
              <w:rPr>
                <w:sz w:val="20"/>
                <w:szCs w:val="20"/>
              </w:rPr>
              <w:t>04 V1, V2</w:t>
            </w:r>
          </w:p>
          <w:p w14:paraId="7A037B7C" w14:textId="77777777" w:rsidR="009A0AF7" w:rsidRDefault="009A0AF7" w:rsidP="00AF2026">
            <w:pPr>
              <w:pStyle w:val="TabellenInhalt"/>
              <w:tabs>
                <w:tab w:val="left" w:pos="8"/>
              </w:tabs>
              <w:snapToGrid w:val="0"/>
              <w:ind w:left="8" w:right="8"/>
              <w:rPr>
                <w:sz w:val="20"/>
                <w:szCs w:val="20"/>
              </w:rPr>
            </w:pPr>
            <w:r w:rsidRPr="007B39FF">
              <w:rPr>
                <w:b/>
                <w:bCs/>
                <w:sz w:val="20"/>
                <w:szCs w:val="20"/>
              </w:rPr>
              <w:t>Film-Animation</w:t>
            </w:r>
            <w:r>
              <w:rPr>
                <w:sz w:val="20"/>
                <w:szCs w:val="20"/>
              </w:rPr>
              <w:t>:</w:t>
            </w:r>
          </w:p>
          <w:p w14:paraId="5993794A" w14:textId="77777777" w:rsidR="007B39FF" w:rsidRDefault="009A0AF7" w:rsidP="00AF2026">
            <w:pPr>
              <w:pStyle w:val="TabellenInhalt"/>
              <w:tabs>
                <w:tab w:val="left" w:pos="8"/>
              </w:tabs>
              <w:snapToGrid w:val="0"/>
              <w:ind w:left="8" w:right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 Rutherford Versuch</w:t>
            </w:r>
          </w:p>
          <w:p w14:paraId="1AB1FA55" w14:textId="77777777" w:rsidR="007B39FF" w:rsidRDefault="007B39FF" w:rsidP="00AF2026">
            <w:pPr>
              <w:pStyle w:val="TabellenInhalt"/>
              <w:tabs>
                <w:tab w:val="left" w:pos="8"/>
              </w:tabs>
              <w:snapToGrid w:val="0"/>
              <w:ind w:left="8" w:right="8"/>
              <w:rPr>
                <w:sz w:val="20"/>
                <w:szCs w:val="20"/>
              </w:rPr>
            </w:pPr>
            <w:r w:rsidRPr="007B39FF">
              <w:rPr>
                <w:b/>
                <w:bCs/>
                <w:sz w:val="20"/>
                <w:szCs w:val="20"/>
              </w:rPr>
              <w:t>AB</w:t>
            </w:r>
            <w:r>
              <w:rPr>
                <w:sz w:val="20"/>
                <w:szCs w:val="20"/>
              </w:rPr>
              <w:t>:</w:t>
            </w:r>
          </w:p>
          <w:p w14:paraId="2C2241C9" w14:textId="617FEA3C" w:rsidR="007B39FF" w:rsidRDefault="007B39FF" w:rsidP="00AE7D60">
            <w:pPr>
              <w:pStyle w:val="TabellenInhalt"/>
              <w:tabs>
                <w:tab w:val="left" w:pos="8"/>
              </w:tabs>
              <w:snapToGrid w:val="0"/>
              <w:ind w:left="8" w:right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Der </w:t>
            </w:r>
            <w:proofErr w:type="spellStart"/>
            <w:r>
              <w:rPr>
                <w:sz w:val="20"/>
                <w:szCs w:val="20"/>
              </w:rPr>
              <w:t>Rutherford´sche</w:t>
            </w:r>
            <w:proofErr w:type="spellEnd"/>
            <w:r>
              <w:rPr>
                <w:sz w:val="20"/>
                <w:szCs w:val="20"/>
              </w:rPr>
              <w:t xml:space="preserve"> Streuversuch</w:t>
            </w:r>
          </w:p>
        </w:tc>
      </w:tr>
      <w:tr w:rsidR="00AF2026" w:rsidRPr="009A3A10" w14:paraId="7649F056" w14:textId="77777777" w:rsidTr="00851824">
        <w:tc>
          <w:tcPr>
            <w:tcW w:w="702" w:type="dxa"/>
            <w:vAlign w:val="center"/>
          </w:tcPr>
          <w:p w14:paraId="262EAC66" w14:textId="42AA6949" w:rsidR="00AF2026" w:rsidRDefault="00421FE9" w:rsidP="00122DC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3075" w:type="dxa"/>
          </w:tcPr>
          <w:p w14:paraId="499A0451" w14:textId="77777777" w:rsidR="005D2778" w:rsidRDefault="005D2778" w:rsidP="00AF2026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57B9C0EC" w14:textId="44248F4B" w:rsidR="00AF2026" w:rsidRPr="00382BEE" w:rsidRDefault="00AF2026" w:rsidP="00AF2026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382BEE">
              <w:rPr>
                <w:rFonts w:cs="Arial"/>
                <w:b/>
                <w:bCs/>
                <w:sz w:val="20"/>
                <w:szCs w:val="20"/>
              </w:rPr>
              <w:t>Das Energiestufenmodell und das Schalenmodell</w:t>
            </w:r>
          </w:p>
          <w:p w14:paraId="0C2AFFD2" w14:textId="77777777" w:rsidR="00AF2026" w:rsidRDefault="00AF2026" w:rsidP="00AF2026">
            <w:pPr>
              <w:rPr>
                <w:rFonts w:cs="Arial"/>
                <w:sz w:val="20"/>
                <w:szCs w:val="20"/>
              </w:rPr>
            </w:pPr>
          </w:p>
          <w:p w14:paraId="68A4C5D9" w14:textId="77777777" w:rsidR="00AF2026" w:rsidRDefault="00AF2026" w:rsidP="00AF2026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7AF2FF50" w14:textId="77777777" w:rsidR="00C9528B" w:rsidRDefault="00C9528B" w:rsidP="00AF2026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6BD95C7F" w14:textId="7FEF9174" w:rsidR="00DD1D95" w:rsidRDefault="00AF2026" w:rsidP="00AF2026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382BEE">
              <w:rPr>
                <w:rFonts w:cs="Arial"/>
                <w:b/>
                <w:bCs/>
                <w:sz w:val="20"/>
                <w:szCs w:val="20"/>
              </w:rPr>
              <w:t>Abspaltung von Elektronen aus der Atomhülle</w:t>
            </w:r>
            <w:r w:rsidR="00DD1D95">
              <w:rPr>
                <w:rFonts w:cs="Arial"/>
                <w:b/>
                <w:bCs/>
                <w:sz w:val="20"/>
                <w:szCs w:val="20"/>
              </w:rPr>
              <w:t xml:space="preserve"> – </w:t>
            </w:r>
          </w:p>
          <w:p w14:paraId="01625FC8" w14:textId="24AC175D" w:rsidR="00AF2026" w:rsidRPr="00382BEE" w:rsidRDefault="00DD1D95" w:rsidP="00AF2026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Ionisierung</w:t>
            </w:r>
          </w:p>
          <w:p w14:paraId="6798839E" w14:textId="77777777" w:rsidR="00AF2026" w:rsidRDefault="00AF2026" w:rsidP="00122DCC">
            <w:pPr>
              <w:keepNext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64" w:type="dxa"/>
          </w:tcPr>
          <w:p w14:paraId="0EBB2E3C" w14:textId="77777777" w:rsidR="005D2778" w:rsidRDefault="005D2778" w:rsidP="005D2778">
            <w:pPr>
              <w:pStyle w:val="TabellenInhalt"/>
              <w:tabs>
                <w:tab w:val="left" w:pos="8"/>
              </w:tabs>
              <w:snapToGrid w:val="0"/>
              <w:ind w:left="190" w:right="8"/>
              <w:rPr>
                <w:color w:val="auto"/>
                <w:sz w:val="20"/>
                <w:szCs w:val="20"/>
              </w:rPr>
            </w:pPr>
          </w:p>
          <w:p w14:paraId="550A23ED" w14:textId="46859BEA" w:rsidR="00AF2026" w:rsidRPr="00943BDF" w:rsidRDefault="00AF2026" w:rsidP="00545A46">
            <w:pPr>
              <w:pStyle w:val="TabellenInhalt"/>
              <w:numPr>
                <w:ilvl w:val="0"/>
                <w:numId w:val="31"/>
              </w:numPr>
              <w:tabs>
                <w:tab w:val="left" w:pos="8"/>
              </w:tabs>
              <w:snapToGrid w:val="0"/>
              <w:ind w:left="190" w:right="8" w:hanging="141"/>
              <w:rPr>
                <w:color w:val="auto"/>
                <w:sz w:val="20"/>
                <w:szCs w:val="20"/>
              </w:rPr>
            </w:pPr>
            <w:r w:rsidRPr="00943BDF">
              <w:rPr>
                <w:color w:val="auto"/>
                <w:sz w:val="20"/>
                <w:szCs w:val="20"/>
              </w:rPr>
              <w:t xml:space="preserve">erklären mithilfe eines einfachen Modells der Energieniveaus den Bau der Atomhülle.  </w:t>
            </w:r>
            <w:r w:rsidRPr="00943BDF">
              <w:rPr>
                <w:color w:val="auto"/>
                <w:sz w:val="20"/>
                <w:szCs w:val="20"/>
              </w:rPr>
              <w:br/>
            </w:r>
          </w:p>
          <w:p w14:paraId="01110B46" w14:textId="77777777" w:rsidR="00AF2026" w:rsidRPr="004354DF" w:rsidRDefault="00AF2026" w:rsidP="00AF2026">
            <w:pPr>
              <w:pStyle w:val="TabellenInhalt"/>
              <w:numPr>
                <w:ilvl w:val="0"/>
                <w:numId w:val="31"/>
              </w:numPr>
              <w:tabs>
                <w:tab w:val="left" w:pos="8"/>
              </w:tabs>
              <w:snapToGrid w:val="0"/>
              <w:ind w:left="190" w:right="8" w:hanging="141"/>
              <w:rPr>
                <w:color w:val="auto"/>
                <w:sz w:val="20"/>
                <w:szCs w:val="20"/>
              </w:rPr>
            </w:pPr>
            <w:r w:rsidRPr="004354DF">
              <w:rPr>
                <w:color w:val="auto"/>
                <w:sz w:val="20"/>
                <w:szCs w:val="20"/>
              </w:rPr>
              <w:t xml:space="preserve">beschreiben mithilfe der Ionisierungsenergien, dass sich Elektronen in einem Atom in ihrem Energiegehalt unterscheiden.  </w:t>
            </w:r>
          </w:p>
          <w:p w14:paraId="05EA3D8C" w14:textId="77777777" w:rsidR="00AF2026" w:rsidRDefault="00AF2026" w:rsidP="00AF2026">
            <w:pPr>
              <w:pStyle w:val="TabellenInhalt"/>
              <w:numPr>
                <w:ilvl w:val="0"/>
                <w:numId w:val="31"/>
              </w:numPr>
              <w:tabs>
                <w:tab w:val="left" w:pos="8"/>
              </w:tabs>
              <w:snapToGrid w:val="0"/>
              <w:ind w:left="190" w:right="8" w:hanging="141"/>
              <w:rPr>
                <w:color w:val="auto"/>
                <w:sz w:val="20"/>
                <w:szCs w:val="20"/>
              </w:rPr>
            </w:pPr>
            <w:r w:rsidRPr="004354DF">
              <w:rPr>
                <w:color w:val="auto"/>
                <w:sz w:val="20"/>
                <w:szCs w:val="20"/>
              </w:rPr>
              <w:t>erklären basierend auf den Ionisierungsenergien den Bau der Atomhülle.</w:t>
            </w:r>
          </w:p>
          <w:p w14:paraId="60FE37F0" w14:textId="77777777" w:rsidR="00AF2026" w:rsidRDefault="00AF2026" w:rsidP="00122DCC">
            <w:pPr>
              <w:pStyle w:val="TabellenInhalt"/>
              <w:tabs>
                <w:tab w:val="left" w:pos="8"/>
              </w:tabs>
              <w:snapToGrid w:val="0"/>
              <w:ind w:right="8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641" w:type="dxa"/>
          </w:tcPr>
          <w:p w14:paraId="41CF1033" w14:textId="77777777" w:rsidR="005D2778" w:rsidRDefault="005D2778" w:rsidP="005D2778">
            <w:pPr>
              <w:pStyle w:val="TabellenInhalt"/>
              <w:tabs>
                <w:tab w:val="left" w:pos="8"/>
              </w:tabs>
              <w:snapToGrid w:val="0"/>
              <w:ind w:left="193" w:right="6"/>
              <w:rPr>
                <w:color w:val="auto"/>
                <w:sz w:val="20"/>
                <w:szCs w:val="20"/>
              </w:rPr>
            </w:pPr>
          </w:p>
          <w:p w14:paraId="688A58CA" w14:textId="3DE97F8D" w:rsidR="00AF2026" w:rsidRDefault="002260C2" w:rsidP="002260C2">
            <w:pPr>
              <w:pStyle w:val="TabellenInhalt"/>
              <w:numPr>
                <w:ilvl w:val="0"/>
                <w:numId w:val="31"/>
              </w:numPr>
              <w:tabs>
                <w:tab w:val="left" w:pos="8"/>
              </w:tabs>
              <w:snapToGrid w:val="0"/>
              <w:ind w:left="193" w:right="6" w:hanging="142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wenden das Energiestufenmodell des Atoms auf das PSE der Elemente an.</w:t>
            </w:r>
            <w:r w:rsidR="00943BDF">
              <w:rPr>
                <w:color w:val="auto"/>
                <w:sz w:val="20"/>
                <w:szCs w:val="20"/>
              </w:rPr>
              <w:t xml:space="preserve"> (E) </w:t>
            </w:r>
          </w:p>
          <w:p w14:paraId="5C9A3B1B" w14:textId="77777777" w:rsidR="00943BDF" w:rsidRPr="004354DF" w:rsidRDefault="00943BDF" w:rsidP="00943BDF">
            <w:pPr>
              <w:pStyle w:val="TabellenInhalt"/>
              <w:numPr>
                <w:ilvl w:val="0"/>
                <w:numId w:val="31"/>
              </w:numPr>
              <w:tabs>
                <w:tab w:val="left" w:pos="8"/>
              </w:tabs>
              <w:snapToGrid w:val="0"/>
              <w:ind w:left="190" w:right="8" w:hanging="141"/>
              <w:rPr>
                <w:color w:val="auto"/>
                <w:sz w:val="20"/>
                <w:szCs w:val="20"/>
              </w:rPr>
            </w:pPr>
            <w:r w:rsidRPr="004354DF">
              <w:rPr>
                <w:color w:val="auto"/>
                <w:sz w:val="20"/>
                <w:szCs w:val="20"/>
              </w:rPr>
              <w:t>finden in Daten zu den Ionisierungsenergien Trends, Strukturen und Beziehungen, erklären diese und ziehen Schlussfolgerungen. (E)</w:t>
            </w:r>
          </w:p>
          <w:p w14:paraId="787F219D" w14:textId="77777777" w:rsidR="00943BDF" w:rsidRDefault="00943BDF" w:rsidP="002260C2">
            <w:pPr>
              <w:pStyle w:val="TabellenInhalt"/>
              <w:numPr>
                <w:ilvl w:val="0"/>
                <w:numId w:val="31"/>
              </w:numPr>
              <w:tabs>
                <w:tab w:val="left" w:pos="8"/>
              </w:tabs>
              <w:snapToGrid w:val="0"/>
              <w:ind w:left="193" w:right="6" w:hanging="142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nutzen diese Befunde zur Veränderung ihrer bisherigen Atomvorstellung. (E)</w:t>
            </w:r>
          </w:p>
          <w:p w14:paraId="1C0E75D9" w14:textId="77777777" w:rsidR="00943BDF" w:rsidRDefault="00943BDF" w:rsidP="002260C2">
            <w:pPr>
              <w:pStyle w:val="TabellenInhalt"/>
              <w:numPr>
                <w:ilvl w:val="0"/>
                <w:numId w:val="31"/>
              </w:numPr>
              <w:tabs>
                <w:tab w:val="left" w:pos="8"/>
              </w:tabs>
              <w:snapToGrid w:val="0"/>
              <w:ind w:left="193" w:right="6" w:hanging="142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beschreiben die Edelgaskonfiguration als energetisch günstigen Zustand. (E)</w:t>
            </w:r>
          </w:p>
          <w:p w14:paraId="5E4BD349" w14:textId="77777777" w:rsidR="00943BDF" w:rsidRPr="004354DF" w:rsidRDefault="00943BDF" w:rsidP="00943BDF">
            <w:pPr>
              <w:pStyle w:val="TabellenInhalt"/>
              <w:numPr>
                <w:ilvl w:val="0"/>
                <w:numId w:val="32"/>
              </w:numPr>
              <w:tabs>
                <w:tab w:val="left" w:pos="97"/>
              </w:tabs>
              <w:snapToGrid w:val="0"/>
              <w:ind w:left="239" w:hanging="142"/>
              <w:rPr>
                <w:color w:val="auto"/>
                <w:sz w:val="20"/>
                <w:szCs w:val="20"/>
              </w:rPr>
            </w:pPr>
            <w:r w:rsidRPr="004354DF">
              <w:rPr>
                <w:color w:val="auto"/>
                <w:sz w:val="20"/>
                <w:szCs w:val="20"/>
              </w:rPr>
              <w:t>beschreiben, veranschaulichen oder erklären chemische Sachverhalte mit den passenden Modellen unter Verwendung von Fachbegriffen. (K)</w:t>
            </w:r>
          </w:p>
          <w:p w14:paraId="13B4CF7A" w14:textId="6D4C96E4" w:rsidR="00943BDF" w:rsidRDefault="00943BDF" w:rsidP="002260C2">
            <w:pPr>
              <w:pStyle w:val="TabellenInhalt"/>
              <w:numPr>
                <w:ilvl w:val="0"/>
                <w:numId w:val="31"/>
              </w:numPr>
              <w:tabs>
                <w:tab w:val="left" w:pos="8"/>
              </w:tabs>
              <w:snapToGrid w:val="0"/>
              <w:ind w:left="193" w:right="6" w:hanging="142"/>
              <w:rPr>
                <w:color w:val="auto"/>
                <w:sz w:val="20"/>
                <w:szCs w:val="20"/>
              </w:rPr>
            </w:pPr>
            <w:r w:rsidRPr="00943BDF">
              <w:rPr>
                <w:color w:val="auto"/>
                <w:sz w:val="20"/>
                <w:szCs w:val="20"/>
              </w:rPr>
              <w:t>stellen Bezüge zur Physik (Kernbau, elektrostatische Anziehung) her. (B)</w:t>
            </w:r>
          </w:p>
        </w:tc>
        <w:tc>
          <w:tcPr>
            <w:tcW w:w="2204" w:type="dxa"/>
            <w:gridSpan w:val="2"/>
          </w:tcPr>
          <w:p w14:paraId="77B271A9" w14:textId="77777777" w:rsidR="005D2778" w:rsidRDefault="005D2778" w:rsidP="00943BDF">
            <w:pPr>
              <w:ind w:left="51"/>
              <w:rPr>
                <w:rFonts w:cs="Arial"/>
                <w:sz w:val="20"/>
                <w:szCs w:val="20"/>
              </w:rPr>
            </w:pPr>
          </w:p>
          <w:p w14:paraId="6D0AC838" w14:textId="77777777" w:rsidR="006120E8" w:rsidRPr="005D2778" w:rsidRDefault="006120E8" w:rsidP="006120E8">
            <w:pPr>
              <w:ind w:left="51"/>
              <w:rPr>
                <w:rFonts w:cs="Arial"/>
                <w:sz w:val="20"/>
                <w:szCs w:val="20"/>
              </w:rPr>
            </w:pPr>
            <w:r w:rsidRPr="005D2778">
              <w:rPr>
                <w:rFonts w:cs="Arial"/>
                <w:sz w:val="20"/>
                <w:szCs w:val="20"/>
              </w:rPr>
              <w:t>S. 212 -214</w:t>
            </w:r>
          </w:p>
          <w:p w14:paraId="13A7D30C" w14:textId="77777777" w:rsidR="000D3B85" w:rsidRPr="005D2778" w:rsidRDefault="000D3B85" w:rsidP="00943BDF">
            <w:pPr>
              <w:ind w:left="51"/>
              <w:rPr>
                <w:rFonts w:cs="Arial"/>
                <w:sz w:val="20"/>
                <w:szCs w:val="20"/>
              </w:rPr>
            </w:pPr>
          </w:p>
          <w:p w14:paraId="489B2A1E" w14:textId="77777777" w:rsidR="000D3B85" w:rsidRPr="005D2778" w:rsidRDefault="000D3B85" w:rsidP="00943BDF">
            <w:pPr>
              <w:ind w:left="51"/>
              <w:rPr>
                <w:rFonts w:cs="Arial"/>
                <w:sz w:val="20"/>
                <w:szCs w:val="20"/>
              </w:rPr>
            </w:pPr>
            <w:r w:rsidRPr="005D2778">
              <w:rPr>
                <w:rFonts w:cs="Arial"/>
                <w:b/>
                <w:bCs/>
                <w:sz w:val="20"/>
                <w:szCs w:val="20"/>
              </w:rPr>
              <w:t>AB</w:t>
            </w:r>
            <w:r w:rsidRPr="005D2778">
              <w:rPr>
                <w:rFonts w:cs="Arial"/>
                <w:sz w:val="20"/>
                <w:szCs w:val="20"/>
              </w:rPr>
              <w:t>:</w:t>
            </w:r>
          </w:p>
          <w:p w14:paraId="1E2A5DCB" w14:textId="77777777" w:rsidR="00FA6464" w:rsidRPr="005D2778" w:rsidRDefault="000D3B85" w:rsidP="00943BDF">
            <w:pPr>
              <w:ind w:left="51"/>
              <w:rPr>
                <w:rFonts w:cs="Arial"/>
                <w:sz w:val="20"/>
                <w:szCs w:val="20"/>
              </w:rPr>
            </w:pPr>
            <w:r w:rsidRPr="005D2778">
              <w:rPr>
                <w:rFonts w:cs="Arial"/>
                <w:sz w:val="20"/>
                <w:szCs w:val="20"/>
              </w:rPr>
              <w:t xml:space="preserve">Atombau und </w:t>
            </w:r>
          </w:p>
          <w:p w14:paraId="27FD92E0" w14:textId="07A348BE" w:rsidR="000D3B85" w:rsidRPr="005D2778" w:rsidRDefault="000D3B85" w:rsidP="00943BDF">
            <w:pPr>
              <w:ind w:left="51"/>
              <w:rPr>
                <w:rFonts w:cs="Arial"/>
                <w:sz w:val="20"/>
                <w:szCs w:val="20"/>
              </w:rPr>
            </w:pPr>
            <w:r w:rsidRPr="005D2778">
              <w:rPr>
                <w:rFonts w:cs="Arial"/>
                <w:sz w:val="20"/>
                <w:szCs w:val="20"/>
              </w:rPr>
              <w:t>Ionisierungsenergie</w:t>
            </w:r>
          </w:p>
          <w:p w14:paraId="1A883445" w14:textId="1148915F" w:rsidR="000D3B85" w:rsidRPr="00943BDF" w:rsidRDefault="000D3B85" w:rsidP="00943BDF">
            <w:pPr>
              <w:ind w:left="51"/>
              <w:rPr>
                <w:rFonts w:cs="Arial"/>
              </w:rPr>
            </w:pPr>
          </w:p>
        </w:tc>
      </w:tr>
      <w:tr w:rsidR="00122DCC" w:rsidRPr="009A3A10" w14:paraId="3F914974" w14:textId="77777777" w:rsidTr="00851824">
        <w:trPr>
          <w:trHeight w:val="2125"/>
        </w:trPr>
        <w:tc>
          <w:tcPr>
            <w:tcW w:w="702" w:type="dxa"/>
            <w:vAlign w:val="center"/>
          </w:tcPr>
          <w:p w14:paraId="38661F18" w14:textId="56ED3478" w:rsidR="00122DCC" w:rsidRDefault="00C72804" w:rsidP="00122DC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3075" w:type="dxa"/>
          </w:tcPr>
          <w:p w14:paraId="501DC499" w14:textId="77777777" w:rsidR="005D2778" w:rsidRDefault="005D2778" w:rsidP="00122DCC">
            <w:pPr>
              <w:keepNext/>
              <w:rPr>
                <w:rFonts w:cs="Arial"/>
                <w:b/>
                <w:sz w:val="20"/>
                <w:szCs w:val="20"/>
              </w:rPr>
            </w:pPr>
          </w:p>
          <w:p w14:paraId="3DEA9D08" w14:textId="46C35EEF" w:rsidR="00F127CA" w:rsidRDefault="00943BDF" w:rsidP="00122DCC">
            <w:pPr>
              <w:keepNext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Periodensystem und </w:t>
            </w:r>
          </w:p>
          <w:p w14:paraId="183C1819" w14:textId="16AE75D1" w:rsidR="00122DCC" w:rsidRPr="00B22FC2" w:rsidRDefault="00943BDF" w:rsidP="00122DCC">
            <w:pPr>
              <w:keepNext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Atombau</w:t>
            </w:r>
          </w:p>
        </w:tc>
        <w:tc>
          <w:tcPr>
            <w:tcW w:w="3164" w:type="dxa"/>
          </w:tcPr>
          <w:p w14:paraId="66D84BF4" w14:textId="77777777" w:rsidR="005D2778" w:rsidRDefault="005D2778" w:rsidP="005D2778">
            <w:pPr>
              <w:pStyle w:val="Listenabsatz"/>
              <w:ind w:left="193"/>
              <w:rPr>
                <w:rFonts w:cs="Arial"/>
                <w:sz w:val="20"/>
              </w:rPr>
            </w:pPr>
          </w:p>
          <w:p w14:paraId="6E9805FD" w14:textId="210C1041" w:rsidR="00122DCC" w:rsidRPr="005C11FF" w:rsidRDefault="005C11FF" w:rsidP="005C11FF">
            <w:pPr>
              <w:pStyle w:val="Listenabsatz"/>
              <w:numPr>
                <w:ilvl w:val="0"/>
                <w:numId w:val="31"/>
              </w:numPr>
              <w:ind w:left="193" w:hanging="14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erklären den Aufbau des PSE auf der Basis eines differenzierten Atommodells.</w:t>
            </w:r>
          </w:p>
        </w:tc>
        <w:tc>
          <w:tcPr>
            <w:tcW w:w="5641" w:type="dxa"/>
          </w:tcPr>
          <w:p w14:paraId="36B89D14" w14:textId="77777777" w:rsidR="005D2778" w:rsidRDefault="005D2778" w:rsidP="005D2778">
            <w:pPr>
              <w:pStyle w:val="TabellenInhalt"/>
              <w:tabs>
                <w:tab w:val="left" w:pos="720"/>
              </w:tabs>
              <w:snapToGrid w:val="0"/>
              <w:ind w:left="193"/>
              <w:rPr>
                <w:color w:val="auto"/>
                <w:sz w:val="20"/>
                <w:szCs w:val="20"/>
              </w:rPr>
            </w:pPr>
          </w:p>
          <w:p w14:paraId="6B322333" w14:textId="12E6AE47" w:rsidR="00122DCC" w:rsidRDefault="005C11FF" w:rsidP="005C11FF">
            <w:pPr>
              <w:pStyle w:val="TabellenInhalt"/>
              <w:numPr>
                <w:ilvl w:val="0"/>
                <w:numId w:val="31"/>
              </w:numPr>
              <w:tabs>
                <w:tab w:val="left" w:pos="720"/>
              </w:tabs>
              <w:snapToGrid w:val="0"/>
              <w:ind w:left="193" w:hanging="142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entwickeln die Grundstruktur des PSE anhand eines differenzierten Atommodells. (E)</w:t>
            </w:r>
          </w:p>
          <w:p w14:paraId="064C69C6" w14:textId="77777777" w:rsidR="005C11FF" w:rsidRDefault="005C11FF" w:rsidP="005C11FF">
            <w:pPr>
              <w:pStyle w:val="TabellenInhalt"/>
              <w:numPr>
                <w:ilvl w:val="0"/>
                <w:numId w:val="31"/>
              </w:numPr>
              <w:tabs>
                <w:tab w:val="left" w:pos="720"/>
              </w:tabs>
              <w:snapToGrid w:val="0"/>
              <w:ind w:left="193" w:hanging="142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beschreiben Gemeinsamkeiten innerhalb von Hauptgruppen und Perioden. (E)</w:t>
            </w:r>
          </w:p>
          <w:p w14:paraId="64AE9F70" w14:textId="32CA4A23" w:rsidR="000D3B85" w:rsidRPr="00475DE3" w:rsidRDefault="005C11FF" w:rsidP="00FA6464">
            <w:pPr>
              <w:pStyle w:val="TabellenInhalt"/>
              <w:numPr>
                <w:ilvl w:val="0"/>
                <w:numId w:val="31"/>
              </w:numPr>
              <w:tabs>
                <w:tab w:val="left" w:pos="720"/>
              </w:tabs>
              <w:snapToGrid w:val="0"/>
              <w:ind w:left="193" w:hanging="142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zeigen die Bedeutung der differenzierten Atomvorstellung für die Entwicklung der Naturwissenschaften auf. (B)</w:t>
            </w:r>
          </w:p>
        </w:tc>
        <w:tc>
          <w:tcPr>
            <w:tcW w:w="2204" w:type="dxa"/>
            <w:gridSpan w:val="2"/>
          </w:tcPr>
          <w:p w14:paraId="308BAFFB" w14:textId="77777777" w:rsidR="005D2778" w:rsidRDefault="005D2778" w:rsidP="000D3B85">
            <w:pPr>
              <w:ind w:left="51"/>
              <w:rPr>
                <w:rFonts w:cs="Arial"/>
                <w:sz w:val="20"/>
                <w:szCs w:val="20"/>
              </w:rPr>
            </w:pPr>
          </w:p>
          <w:p w14:paraId="5B9AC131" w14:textId="77777777" w:rsidR="006120E8" w:rsidRPr="005D2778" w:rsidRDefault="006120E8" w:rsidP="006120E8">
            <w:pPr>
              <w:ind w:left="51"/>
              <w:rPr>
                <w:rFonts w:cs="Arial"/>
                <w:sz w:val="20"/>
                <w:szCs w:val="20"/>
              </w:rPr>
            </w:pPr>
            <w:r w:rsidRPr="005D2778">
              <w:rPr>
                <w:rFonts w:cs="Arial"/>
                <w:sz w:val="20"/>
                <w:szCs w:val="20"/>
              </w:rPr>
              <w:t>S. 216, 217</w:t>
            </w:r>
          </w:p>
          <w:p w14:paraId="5A08E6E3" w14:textId="77777777" w:rsidR="000D3B85" w:rsidRPr="005D2778" w:rsidRDefault="000D3B85" w:rsidP="000D3B85">
            <w:pPr>
              <w:ind w:left="51"/>
              <w:rPr>
                <w:rFonts w:cs="Arial"/>
                <w:sz w:val="20"/>
                <w:szCs w:val="20"/>
              </w:rPr>
            </w:pPr>
          </w:p>
          <w:p w14:paraId="72FCF13C" w14:textId="77777777" w:rsidR="000D3B85" w:rsidRPr="005D2778" w:rsidRDefault="000D3B85" w:rsidP="000D3B85">
            <w:pPr>
              <w:ind w:left="51"/>
              <w:rPr>
                <w:rFonts w:cs="Arial"/>
                <w:sz w:val="20"/>
                <w:szCs w:val="20"/>
              </w:rPr>
            </w:pPr>
            <w:r w:rsidRPr="005D2778">
              <w:rPr>
                <w:rFonts w:cs="Arial"/>
                <w:b/>
                <w:bCs/>
                <w:sz w:val="20"/>
                <w:szCs w:val="20"/>
              </w:rPr>
              <w:t>AB</w:t>
            </w:r>
            <w:r w:rsidRPr="005D2778">
              <w:rPr>
                <w:rFonts w:cs="Arial"/>
                <w:sz w:val="20"/>
                <w:szCs w:val="20"/>
              </w:rPr>
              <w:t>:</w:t>
            </w:r>
          </w:p>
          <w:p w14:paraId="28CB90CA" w14:textId="77777777" w:rsidR="000D3B85" w:rsidRPr="005D2778" w:rsidRDefault="000D3B85" w:rsidP="000D3B85">
            <w:pPr>
              <w:ind w:left="51"/>
              <w:rPr>
                <w:rFonts w:cs="Arial"/>
                <w:sz w:val="20"/>
                <w:szCs w:val="20"/>
              </w:rPr>
            </w:pPr>
            <w:r w:rsidRPr="005D2778">
              <w:rPr>
                <w:rFonts w:cs="Arial"/>
                <w:sz w:val="20"/>
                <w:szCs w:val="20"/>
              </w:rPr>
              <w:t xml:space="preserve">Atombau und </w:t>
            </w:r>
          </w:p>
          <w:p w14:paraId="24EC4F4F" w14:textId="5506F9A0" w:rsidR="000D3B85" w:rsidRPr="005D2778" w:rsidRDefault="000D3B85" w:rsidP="000D3B85">
            <w:pPr>
              <w:ind w:left="51"/>
              <w:rPr>
                <w:rFonts w:cs="Arial"/>
                <w:sz w:val="20"/>
                <w:szCs w:val="20"/>
              </w:rPr>
            </w:pPr>
            <w:r w:rsidRPr="005D2778">
              <w:rPr>
                <w:rFonts w:cs="Arial"/>
                <w:sz w:val="20"/>
                <w:szCs w:val="20"/>
              </w:rPr>
              <w:t>Periodensystem</w:t>
            </w:r>
            <w:r w:rsidR="00FA6464" w:rsidRPr="005D2778">
              <w:rPr>
                <w:rFonts w:cs="Arial"/>
                <w:sz w:val="20"/>
                <w:szCs w:val="20"/>
              </w:rPr>
              <w:t>;</w:t>
            </w:r>
            <w:r w:rsidRPr="005D2778">
              <w:rPr>
                <w:rFonts w:cs="Arial"/>
                <w:sz w:val="20"/>
                <w:szCs w:val="20"/>
              </w:rPr>
              <w:t xml:space="preserve"> </w:t>
            </w:r>
          </w:p>
          <w:p w14:paraId="68B6957A" w14:textId="13D7B351" w:rsidR="000D3B85" w:rsidRPr="000D3B85" w:rsidRDefault="00FA6464" w:rsidP="000D3B85">
            <w:pPr>
              <w:ind w:left="51"/>
              <w:rPr>
                <w:rFonts w:cs="Arial"/>
              </w:rPr>
            </w:pPr>
            <w:r w:rsidRPr="005D2778">
              <w:rPr>
                <w:rFonts w:cs="Arial"/>
                <w:sz w:val="20"/>
                <w:szCs w:val="20"/>
              </w:rPr>
              <w:t>Schroedel Verlag</w:t>
            </w:r>
          </w:p>
        </w:tc>
      </w:tr>
      <w:tr w:rsidR="00B85EF4" w:rsidRPr="009A3A10" w14:paraId="091A0AA7" w14:textId="77777777" w:rsidTr="00AE7D60">
        <w:trPr>
          <w:trHeight w:val="70"/>
        </w:trPr>
        <w:tc>
          <w:tcPr>
            <w:tcW w:w="702" w:type="dxa"/>
            <w:vAlign w:val="center"/>
          </w:tcPr>
          <w:p w14:paraId="6B5DE7ED" w14:textId="77777777" w:rsidR="00B85EF4" w:rsidRDefault="00B85EF4" w:rsidP="00122DCC">
            <w:pPr>
              <w:jc w:val="center"/>
              <w:rPr>
                <w:rFonts w:cs="Arial"/>
              </w:rPr>
            </w:pPr>
          </w:p>
        </w:tc>
        <w:tc>
          <w:tcPr>
            <w:tcW w:w="14084" w:type="dxa"/>
            <w:gridSpan w:val="5"/>
          </w:tcPr>
          <w:p w14:paraId="341447FA" w14:textId="508DF18E" w:rsidR="00B85EF4" w:rsidRPr="00B85EF4" w:rsidRDefault="00B85EF4" w:rsidP="000D3B85">
            <w:pPr>
              <w:ind w:left="51"/>
              <w:rPr>
                <w:rFonts w:cs="Arial"/>
                <w:b/>
                <w:bCs/>
              </w:rPr>
            </w:pPr>
            <w:r w:rsidRPr="00B85EF4">
              <w:rPr>
                <w:rFonts w:cs="Arial"/>
                <w:b/>
                <w:bCs/>
              </w:rPr>
              <w:t>Unterrichtseinheit: Salze und Ionen</w:t>
            </w:r>
          </w:p>
        </w:tc>
      </w:tr>
      <w:tr w:rsidR="00B93733" w:rsidRPr="009A3A10" w14:paraId="63AF6F73" w14:textId="77777777" w:rsidTr="00EC0BCB">
        <w:trPr>
          <w:trHeight w:val="2248"/>
        </w:trPr>
        <w:tc>
          <w:tcPr>
            <w:tcW w:w="702" w:type="dxa"/>
            <w:vAlign w:val="center"/>
          </w:tcPr>
          <w:p w14:paraId="39747F06" w14:textId="1FBAAA23" w:rsidR="00B93733" w:rsidRDefault="009C7C14" w:rsidP="00122DC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3075" w:type="dxa"/>
          </w:tcPr>
          <w:p w14:paraId="22768817" w14:textId="77777777" w:rsidR="00DF087B" w:rsidRDefault="00DF087B" w:rsidP="00A93EDA">
            <w:pPr>
              <w:keepNext/>
              <w:rPr>
                <w:rFonts w:cs="Arial"/>
                <w:b/>
                <w:sz w:val="20"/>
                <w:szCs w:val="20"/>
              </w:rPr>
            </w:pPr>
          </w:p>
          <w:p w14:paraId="2BAC53D8" w14:textId="77777777" w:rsidR="000D0099" w:rsidRDefault="000D0099" w:rsidP="000D0099">
            <w:pPr>
              <w:keepNext/>
              <w:rPr>
                <w:rFonts w:cs="Arial"/>
                <w:b/>
                <w:sz w:val="20"/>
                <w:szCs w:val="20"/>
              </w:rPr>
            </w:pPr>
          </w:p>
          <w:p w14:paraId="4E34A9F4" w14:textId="0D194337" w:rsidR="000D0099" w:rsidRDefault="000D0099" w:rsidP="000D0099">
            <w:pPr>
              <w:keepNext/>
              <w:rPr>
                <w:rFonts w:cs="Arial"/>
                <w:b/>
                <w:sz w:val="20"/>
                <w:szCs w:val="20"/>
              </w:rPr>
            </w:pPr>
            <w:r w:rsidRPr="00750484">
              <w:rPr>
                <w:rFonts w:cs="Arial"/>
                <w:b/>
                <w:sz w:val="20"/>
                <w:szCs w:val="20"/>
              </w:rPr>
              <w:t>Metalle reagieren mit Halogenen zu Salzen</w:t>
            </w:r>
          </w:p>
          <w:p w14:paraId="3160DE15" w14:textId="77777777" w:rsidR="000D0099" w:rsidRDefault="000D0099" w:rsidP="00A93EDA">
            <w:pPr>
              <w:keepNext/>
              <w:rPr>
                <w:rFonts w:cs="Arial"/>
                <w:b/>
                <w:sz w:val="20"/>
                <w:szCs w:val="20"/>
              </w:rPr>
            </w:pPr>
          </w:p>
          <w:p w14:paraId="3AACD22A" w14:textId="5568D283" w:rsidR="00A93EDA" w:rsidRDefault="00A93EDA" w:rsidP="00A93EDA">
            <w:pPr>
              <w:keepNext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Die Bildung von Ionen</w:t>
            </w:r>
          </w:p>
          <w:p w14:paraId="13075A0C" w14:textId="77777777" w:rsidR="00A93EDA" w:rsidRDefault="00A93EDA" w:rsidP="00A93EDA">
            <w:pPr>
              <w:keepNext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(Kationen und Anionen)</w:t>
            </w:r>
          </w:p>
          <w:p w14:paraId="4539DAA0" w14:textId="77777777" w:rsidR="00B93733" w:rsidRDefault="00B93733" w:rsidP="00122DCC">
            <w:pPr>
              <w:keepNext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64" w:type="dxa"/>
          </w:tcPr>
          <w:p w14:paraId="6073C55E" w14:textId="77777777" w:rsidR="00DF087B" w:rsidRDefault="00DF087B" w:rsidP="00DF087B">
            <w:pPr>
              <w:pStyle w:val="Listenabsatz"/>
              <w:ind w:left="193"/>
              <w:rPr>
                <w:rFonts w:cs="Arial"/>
                <w:sz w:val="20"/>
              </w:rPr>
            </w:pPr>
          </w:p>
          <w:p w14:paraId="77E997E6" w14:textId="1D6D964B" w:rsidR="000D0099" w:rsidRDefault="000D0099" w:rsidP="00A93EDA">
            <w:pPr>
              <w:pStyle w:val="Listenabsatz"/>
              <w:numPr>
                <w:ilvl w:val="0"/>
                <w:numId w:val="31"/>
              </w:numPr>
              <w:ind w:left="193" w:hanging="142"/>
              <w:rPr>
                <w:rFonts w:cs="Arial"/>
                <w:sz w:val="20"/>
              </w:rPr>
            </w:pPr>
            <w:r w:rsidRPr="00750484">
              <w:rPr>
                <w:rFonts w:cs="Arial"/>
                <w:sz w:val="20"/>
              </w:rPr>
              <w:t xml:space="preserve">verknüpfen Stoff- und </w:t>
            </w:r>
            <w:r>
              <w:rPr>
                <w:rFonts w:cs="Arial"/>
                <w:sz w:val="20"/>
              </w:rPr>
              <w:br/>
            </w:r>
            <w:r w:rsidRPr="00750484">
              <w:rPr>
                <w:rFonts w:cs="Arial"/>
                <w:sz w:val="20"/>
              </w:rPr>
              <w:t>Te</w:t>
            </w:r>
            <w:r>
              <w:rPr>
                <w:rFonts w:cs="Arial"/>
                <w:sz w:val="20"/>
              </w:rPr>
              <w:t>il</w:t>
            </w:r>
            <w:r w:rsidRPr="00750484">
              <w:rPr>
                <w:rFonts w:cs="Arial"/>
                <w:sz w:val="20"/>
              </w:rPr>
              <w:t>chenebene</w:t>
            </w:r>
          </w:p>
          <w:p w14:paraId="578516F9" w14:textId="6B20880D" w:rsidR="00B93733" w:rsidRDefault="00A93EDA" w:rsidP="00A93EDA">
            <w:pPr>
              <w:pStyle w:val="Listenabsatz"/>
              <w:numPr>
                <w:ilvl w:val="0"/>
                <w:numId w:val="31"/>
              </w:numPr>
              <w:ind w:left="193" w:hanging="142"/>
              <w:rPr>
                <w:rFonts w:cs="Arial"/>
                <w:sz w:val="20"/>
              </w:rPr>
            </w:pPr>
            <w:r w:rsidRPr="00EB50A3">
              <w:rPr>
                <w:rFonts w:cs="Arial"/>
                <w:sz w:val="20"/>
              </w:rPr>
              <w:t>nutzen das PSE zur Erklärung von Bindungen.</w:t>
            </w:r>
          </w:p>
        </w:tc>
        <w:tc>
          <w:tcPr>
            <w:tcW w:w="5641" w:type="dxa"/>
          </w:tcPr>
          <w:p w14:paraId="228CD2EB" w14:textId="77777777" w:rsidR="00DF087B" w:rsidRPr="00DF087B" w:rsidRDefault="00DF087B" w:rsidP="00DF087B">
            <w:pPr>
              <w:pStyle w:val="TabellenInhalt"/>
              <w:tabs>
                <w:tab w:val="left" w:pos="720"/>
              </w:tabs>
              <w:snapToGrid w:val="0"/>
              <w:ind w:left="193"/>
              <w:rPr>
                <w:color w:val="auto"/>
                <w:sz w:val="20"/>
                <w:szCs w:val="20"/>
              </w:rPr>
            </w:pPr>
          </w:p>
          <w:p w14:paraId="3FC03C42" w14:textId="54678602" w:rsidR="00A93EDA" w:rsidRPr="00FF50B5" w:rsidRDefault="00A93EDA" w:rsidP="00A93EDA">
            <w:pPr>
              <w:pStyle w:val="TabellenInhalt"/>
              <w:numPr>
                <w:ilvl w:val="0"/>
                <w:numId w:val="31"/>
              </w:numPr>
              <w:tabs>
                <w:tab w:val="left" w:pos="720"/>
              </w:tabs>
              <w:snapToGrid w:val="0"/>
              <w:ind w:left="193" w:hanging="142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wenden Bindungsmodelle an, um chemische Fragestellungen zu bearbeiten. (E)</w:t>
            </w:r>
          </w:p>
          <w:p w14:paraId="1551B930" w14:textId="77777777" w:rsidR="00B93733" w:rsidRDefault="00A93EDA" w:rsidP="00A93EDA">
            <w:pPr>
              <w:pStyle w:val="TabellenInhalt"/>
              <w:numPr>
                <w:ilvl w:val="0"/>
                <w:numId w:val="31"/>
              </w:numPr>
              <w:tabs>
                <w:tab w:val="left" w:pos="720"/>
              </w:tabs>
              <w:snapToGrid w:val="0"/>
              <w:ind w:left="19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beschreiben die Edelgaskonfiguration als energetisch günstigen Zustand. (E)</w:t>
            </w:r>
          </w:p>
          <w:p w14:paraId="3B2F04C3" w14:textId="77777777" w:rsidR="00A93EDA" w:rsidRPr="00923553" w:rsidRDefault="00A93EDA" w:rsidP="00A93EDA">
            <w:pPr>
              <w:pStyle w:val="TabellenInhalt"/>
              <w:numPr>
                <w:ilvl w:val="0"/>
                <w:numId w:val="31"/>
              </w:numPr>
              <w:tabs>
                <w:tab w:val="left" w:pos="720"/>
              </w:tabs>
              <w:snapToGrid w:val="0"/>
              <w:ind w:left="193" w:hanging="142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wählen geeignete Formen der Modelldarstellung aus und fertigen Anschauungsmodelle an. (K)</w:t>
            </w:r>
          </w:p>
          <w:p w14:paraId="15D68DCD" w14:textId="77777777" w:rsidR="00A93EDA" w:rsidRPr="00923553" w:rsidRDefault="00A93EDA" w:rsidP="00A93EDA">
            <w:pPr>
              <w:pStyle w:val="TabellenInhalt"/>
              <w:numPr>
                <w:ilvl w:val="0"/>
                <w:numId w:val="31"/>
              </w:numPr>
              <w:tabs>
                <w:tab w:val="left" w:pos="720"/>
              </w:tabs>
              <w:snapToGrid w:val="0"/>
              <w:ind w:left="193" w:hanging="142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präsentieren ihre Anschauungsmodelle. (K)</w:t>
            </w:r>
          </w:p>
          <w:p w14:paraId="27CF290C" w14:textId="630ABD99" w:rsidR="00A93EDA" w:rsidRDefault="00A93EDA" w:rsidP="00A93EDA">
            <w:pPr>
              <w:pStyle w:val="TabellenInhalt"/>
              <w:numPr>
                <w:ilvl w:val="0"/>
                <w:numId w:val="31"/>
              </w:numPr>
              <w:tabs>
                <w:tab w:val="left" w:pos="720"/>
              </w:tabs>
              <w:snapToGrid w:val="0"/>
              <w:ind w:left="19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diskutieren sachgerecht Modelle. (K)</w:t>
            </w:r>
          </w:p>
        </w:tc>
        <w:tc>
          <w:tcPr>
            <w:tcW w:w="2204" w:type="dxa"/>
            <w:gridSpan w:val="2"/>
          </w:tcPr>
          <w:p w14:paraId="74A0E24D" w14:textId="102B82E1" w:rsidR="00B93733" w:rsidRDefault="00B93733" w:rsidP="00750484">
            <w:pPr>
              <w:ind w:left="51"/>
              <w:rPr>
                <w:rFonts w:cs="Arial"/>
                <w:b/>
                <w:bCs/>
              </w:rPr>
            </w:pPr>
          </w:p>
          <w:p w14:paraId="2DA48B0D" w14:textId="398344BD" w:rsidR="006120E8" w:rsidRDefault="006120E8" w:rsidP="00A93EDA">
            <w:pPr>
              <w:ind w:left="51"/>
              <w:rPr>
                <w:rFonts w:cs="Arial"/>
              </w:rPr>
            </w:pPr>
            <w:r w:rsidRPr="00EA1D58">
              <w:rPr>
                <w:rFonts w:cs="Arial"/>
              </w:rPr>
              <w:t>S. 230, 231</w:t>
            </w:r>
            <w:r>
              <w:rPr>
                <w:rFonts w:cs="Arial"/>
              </w:rPr>
              <w:t>, 234</w:t>
            </w:r>
          </w:p>
          <w:p w14:paraId="7F6A378E" w14:textId="77777777" w:rsidR="006120E8" w:rsidRDefault="006120E8" w:rsidP="00A93EDA">
            <w:pPr>
              <w:ind w:left="51"/>
              <w:rPr>
                <w:rFonts w:cs="Arial"/>
                <w:b/>
                <w:bCs/>
                <w:sz w:val="20"/>
                <w:szCs w:val="20"/>
              </w:rPr>
            </w:pPr>
          </w:p>
          <w:p w14:paraId="25F1E754" w14:textId="4F1682CB" w:rsidR="00B93733" w:rsidRPr="00E84FB0" w:rsidRDefault="00E84FB0" w:rsidP="00A93EDA">
            <w:pPr>
              <w:ind w:left="51"/>
              <w:rPr>
                <w:rFonts w:cs="Arial"/>
                <w:b/>
                <w:bCs/>
                <w:sz w:val="20"/>
                <w:szCs w:val="20"/>
              </w:rPr>
            </w:pPr>
            <w:r w:rsidRPr="00E84FB0">
              <w:rPr>
                <w:rFonts w:cs="Arial"/>
                <w:b/>
                <w:bCs/>
                <w:sz w:val="20"/>
                <w:szCs w:val="20"/>
              </w:rPr>
              <w:t>AB:</w:t>
            </w:r>
          </w:p>
          <w:p w14:paraId="117F193C" w14:textId="77777777" w:rsidR="00E84FB0" w:rsidRDefault="00E84FB0" w:rsidP="00A93EDA">
            <w:pPr>
              <w:ind w:left="51"/>
              <w:rPr>
                <w:rFonts w:cs="Arial"/>
                <w:sz w:val="20"/>
                <w:szCs w:val="20"/>
              </w:rPr>
            </w:pPr>
            <w:r w:rsidRPr="00E84FB0">
              <w:rPr>
                <w:rFonts w:cs="Arial"/>
                <w:sz w:val="20"/>
                <w:szCs w:val="20"/>
              </w:rPr>
              <w:t xml:space="preserve">Wie sich Ionen </w:t>
            </w:r>
          </w:p>
          <w:p w14:paraId="6763B039" w14:textId="77777777" w:rsidR="00E84FB0" w:rsidRDefault="00E84FB0" w:rsidP="00A93EDA">
            <w:pPr>
              <w:ind w:left="51"/>
              <w:rPr>
                <w:rFonts w:cs="Arial"/>
                <w:sz w:val="20"/>
                <w:szCs w:val="20"/>
              </w:rPr>
            </w:pPr>
            <w:r w:rsidRPr="00E84FB0">
              <w:rPr>
                <w:rFonts w:cs="Arial"/>
                <w:sz w:val="20"/>
                <w:szCs w:val="20"/>
              </w:rPr>
              <w:t>bilden</w:t>
            </w:r>
            <w:r>
              <w:rPr>
                <w:rFonts w:cs="Arial"/>
                <w:sz w:val="20"/>
                <w:szCs w:val="20"/>
              </w:rPr>
              <w:t>;</w:t>
            </w:r>
            <w:r w:rsidRPr="00E84FB0">
              <w:rPr>
                <w:rFonts w:cs="Arial"/>
                <w:sz w:val="20"/>
                <w:szCs w:val="20"/>
              </w:rPr>
              <w:t xml:space="preserve"> </w:t>
            </w:r>
          </w:p>
          <w:p w14:paraId="51667BFD" w14:textId="5B0975D5" w:rsidR="00E84FB0" w:rsidRPr="00E84FB0" w:rsidRDefault="00E84FB0" w:rsidP="00A93EDA">
            <w:pPr>
              <w:ind w:left="5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Schroedel-Verlag</w:t>
            </w:r>
          </w:p>
        </w:tc>
      </w:tr>
      <w:tr w:rsidR="0097007C" w:rsidRPr="009A3A10" w14:paraId="416C7547" w14:textId="77777777" w:rsidTr="009C7C14">
        <w:trPr>
          <w:trHeight w:val="4524"/>
        </w:trPr>
        <w:tc>
          <w:tcPr>
            <w:tcW w:w="702" w:type="dxa"/>
            <w:vAlign w:val="center"/>
          </w:tcPr>
          <w:p w14:paraId="2D3FA8B0" w14:textId="7917ED93" w:rsidR="0097007C" w:rsidRDefault="00421FE9" w:rsidP="009C7C14">
            <w:pPr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3075" w:type="dxa"/>
          </w:tcPr>
          <w:p w14:paraId="62786620" w14:textId="77777777" w:rsidR="00DF087B" w:rsidRDefault="00DF087B" w:rsidP="00654A22">
            <w:pPr>
              <w:keepNext/>
              <w:rPr>
                <w:rFonts w:cs="Arial"/>
                <w:b/>
                <w:sz w:val="20"/>
                <w:szCs w:val="20"/>
              </w:rPr>
            </w:pPr>
          </w:p>
          <w:p w14:paraId="3CF2F96B" w14:textId="77777777" w:rsidR="00923553" w:rsidRDefault="00A93EDA" w:rsidP="00654A22">
            <w:pPr>
              <w:keepNext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Eigenschaften von Salzen</w:t>
            </w:r>
          </w:p>
          <w:p w14:paraId="1FD248C0" w14:textId="608B170F" w:rsidR="000D0099" w:rsidRDefault="00EC0BCB" w:rsidP="000D0099">
            <w:pPr>
              <w:keepNext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br/>
            </w:r>
            <w:r w:rsidR="000D0099">
              <w:rPr>
                <w:rFonts w:cs="Arial"/>
                <w:b/>
                <w:sz w:val="20"/>
                <w:szCs w:val="20"/>
              </w:rPr>
              <w:t>Ionenbindung</w:t>
            </w:r>
          </w:p>
          <w:p w14:paraId="613DB4EE" w14:textId="77777777" w:rsidR="000D0099" w:rsidRDefault="000D0099" w:rsidP="000D0099">
            <w:pPr>
              <w:keepNext/>
              <w:rPr>
                <w:rFonts w:cs="Arial"/>
                <w:b/>
                <w:sz w:val="20"/>
                <w:szCs w:val="20"/>
              </w:rPr>
            </w:pPr>
          </w:p>
          <w:p w14:paraId="7E3743DF" w14:textId="1752FDBB" w:rsidR="00EC0BCB" w:rsidRDefault="000D0099" w:rsidP="000D0099">
            <w:pPr>
              <w:keepNext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Anziehungskräfte im Ionengitter</w:t>
            </w:r>
          </w:p>
        </w:tc>
        <w:tc>
          <w:tcPr>
            <w:tcW w:w="3164" w:type="dxa"/>
          </w:tcPr>
          <w:p w14:paraId="5FA1ADF5" w14:textId="77777777" w:rsidR="00DF087B" w:rsidRDefault="00DF087B" w:rsidP="00DF087B">
            <w:pPr>
              <w:pStyle w:val="Listenabsatz"/>
              <w:ind w:left="193"/>
              <w:rPr>
                <w:rFonts w:cs="Arial"/>
                <w:sz w:val="20"/>
              </w:rPr>
            </w:pPr>
          </w:p>
          <w:p w14:paraId="7A045477" w14:textId="4E7E899B" w:rsidR="00DF087B" w:rsidRPr="00DF087B" w:rsidRDefault="00DF087B" w:rsidP="00E837AA">
            <w:pPr>
              <w:pStyle w:val="Listenabsatz"/>
              <w:numPr>
                <w:ilvl w:val="0"/>
                <w:numId w:val="31"/>
              </w:numPr>
              <w:ind w:left="193" w:hanging="142"/>
              <w:rPr>
                <w:rFonts w:cs="Arial"/>
                <w:sz w:val="20"/>
              </w:rPr>
            </w:pPr>
            <w:r w:rsidRPr="00DF087B">
              <w:rPr>
                <w:rFonts w:cs="Arial"/>
                <w:sz w:val="20"/>
              </w:rPr>
              <w:t>führen einfache Experimente durch.</w:t>
            </w:r>
          </w:p>
          <w:p w14:paraId="170308B4" w14:textId="2B4A4F89" w:rsidR="00581719" w:rsidRDefault="00DF087B" w:rsidP="00DF087B">
            <w:pPr>
              <w:pStyle w:val="Listenabsatz"/>
              <w:numPr>
                <w:ilvl w:val="0"/>
                <w:numId w:val="31"/>
              </w:numPr>
              <w:ind w:left="193" w:hanging="14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unterscheiden mithilfe eines differenzierten Atommodells zwischen Atomen und Ionen.</w:t>
            </w:r>
          </w:p>
          <w:p w14:paraId="5CD9F3F0" w14:textId="4C5A2392" w:rsidR="000D0099" w:rsidRPr="000D0099" w:rsidRDefault="000D0099" w:rsidP="00415391">
            <w:pPr>
              <w:pStyle w:val="Listenabsatz"/>
              <w:numPr>
                <w:ilvl w:val="0"/>
                <w:numId w:val="31"/>
              </w:numPr>
              <w:ind w:left="193" w:hanging="142"/>
              <w:rPr>
                <w:rFonts w:cs="Arial"/>
                <w:sz w:val="20"/>
              </w:rPr>
            </w:pPr>
            <w:r w:rsidRPr="000D0099">
              <w:rPr>
                <w:rFonts w:cs="Arial"/>
                <w:sz w:val="20"/>
              </w:rPr>
              <w:t>nutzen das PSE zur Erklärung von Bindungen.</w:t>
            </w:r>
          </w:p>
          <w:p w14:paraId="2933BD58" w14:textId="69A6008D" w:rsidR="00DF087B" w:rsidRPr="00923553" w:rsidRDefault="00DF087B" w:rsidP="00DF087B">
            <w:pPr>
              <w:pStyle w:val="Listenabsatz"/>
              <w:numPr>
                <w:ilvl w:val="0"/>
                <w:numId w:val="31"/>
              </w:numPr>
              <w:ind w:left="193" w:hanging="14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erklären die Eigenschaften von Ionenverbindungen anhand von Bindungsmodellen</w:t>
            </w:r>
          </w:p>
        </w:tc>
        <w:tc>
          <w:tcPr>
            <w:tcW w:w="5641" w:type="dxa"/>
          </w:tcPr>
          <w:p w14:paraId="526A0456" w14:textId="77777777" w:rsidR="00DF087B" w:rsidRDefault="00DF087B" w:rsidP="00DF087B">
            <w:pPr>
              <w:pStyle w:val="TabellenInhalt"/>
              <w:tabs>
                <w:tab w:val="left" w:pos="720"/>
              </w:tabs>
              <w:snapToGrid w:val="0"/>
              <w:ind w:left="193"/>
              <w:rPr>
                <w:sz w:val="20"/>
                <w:szCs w:val="20"/>
              </w:rPr>
            </w:pPr>
          </w:p>
          <w:p w14:paraId="657AAE1E" w14:textId="09DF3111" w:rsidR="00DF087B" w:rsidRDefault="00DF087B" w:rsidP="00DF087B">
            <w:pPr>
              <w:pStyle w:val="TabellenInhalt"/>
              <w:numPr>
                <w:ilvl w:val="0"/>
                <w:numId w:val="31"/>
              </w:numPr>
              <w:tabs>
                <w:tab w:val="left" w:pos="720"/>
              </w:tabs>
              <w:snapToGrid w:val="0"/>
              <w:ind w:left="19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wenden Sicherheitsaspekte beim Experimentieren an. (E)</w:t>
            </w:r>
          </w:p>
          <w:p w14:paraId="166E2D67" w14:textId="04A71662" w:rsidR="00DF087B" w:rsidRDefault="00DF087B" w:rsidP="00DF087B">
            <w:pPr>
              <w:pStyle w:val="TabellenInhalt"/>
              <w:numPr>
                <w:ilvl w:val="0"/>
                <w:numId w:val="31"/>
              </w:numPr>
              <w:tabs>
                <w:tab w:val="left" w:pos="720"/>
              </w:tabs>
              <w:snapToGrid w:val="0"/>
              <w:ind w:left="19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schließen aus elektrischen Leitfähigkeitsexperimenten auf die Beweglichkeit von Ionen. (E)</w:t>
            </w:r>
          </w:p>
          <w:p w14:paraId="6F4023A9" w14:textId="77777777" w:rsidR="000D0099" w:rsidRPr="00FF50B5" w:rsidRDefault="000D0099" w:rsidP="000D0099">
            <w:pPr>
              <w:pStyle w:val="TabellenInhalt"/>
              <w:numPr>
                <w:ilvl w:val="0"/>
                <w:numId w:val="31"/>
              </w:numPr>
              <w:tabs>
                <w:tab w:val="left" w:pos="720"/>
              </w:tabs>
              <w:snapToGrid w:val="0"/>
              <w:ind w:left="193" w:hanging="142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wenden Bindungsmodelle an, um chemische Fragestellungen zu bearbeiten. (E)</w:t>
            </w:r>
          </w:p>
          <w:p w14:paraId="496C64E8" w14:textId="0AA50BF3" w:rsidR="00DF087B" w:rsidRDefault="00DF087B" w:rsidP="00DF087B">
            <w:pPr>
              <w:pStyle w:val="TabellenInhalt"/>
              <w:numPr>
                <w:ilvl w:val="0"/>
                <w:numId w:val="31"/>
              </w:numPr>
              <w:tabs>
                <w:tab w:val="left" w:pos="720"/>
              </w:tabs>
              <w:snapToGrid w:val="0"/>
              <w:ind w:left="19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erkennen die Funktionalität unterschiedlicher Anschauungsmodelle. (E)</w:t>
            </w:r>
          </w:p>
          <w:p w14:paraId="0D6D0622" w14:textId="77777777" w:rsidR="000D0099" w:rsidRPr="00923553" w:rsidRDefault="000D0099" w:rsidP="000D0099">
            <w:pPr>
              <w:pStyle w:val="TabellenInhalt"/>
              <w:numPr>
                <w:ilvl w:val="0"/>
                <w:numId w:val="31"/>
              </w:numPr>
              <w:tabs>
                <w:tab w:val="left" w:pos="720"/>
              </w:tabs>
              <w:snapToGrid w:val="0"/>
              <w:ind w:left="193" w:hanging="142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wählen geeignete Formen der Modelldarstellung aus und fertigen Anschauungsmodelle an. (K)</w:t>
            </w:r>
          </w:p>
          <w:p w14:paraId="5133DF77" w14:textId="77777777" w:rsidR="009C7C14" w:rsidRPr="00923553" w:rsidRDefault="009C7C14" w:rsidP="009C7C14">
            <w:pPr>
              <w:pStyle w:val="TabellenInhalt"/>
              <w:numPr>
                <w:ilvl w:val="0"/>
                <w:numId w:val="31"/>
              </w:numPr>
              <w:tabs>
                <w:tab w:val="left" w:pos="720"/>
              </w:tabs>
              <w:snapToGrid w:val="0"/>
              <w:ind w:left="193" w:hanging="142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präsentieren ihre Anschauungsmodelle. (K)</w:t>
            </w:r>
          </w:p>
          <w:p w14:paraId="1BD08556" w14:textId="77777777" w:rsidR="00DF087B" w:rsidRPr="007817EC" w:rsidRDefault="00DF087B" w:rsidP="00DF087B">
            <w:pPr>
              <w:pStyle w:val="TabellenInhalt"/>
              <w:numPr>
                <w:ilvl w:val="0"/>
                <w:numId w:val="31"/>
              </w:numPr>
              <w:tabs>
                <w:tab w:val="left" w:pos="720"/>
              </w:tabs>
              <w:snapToGrid w:val="0"/>
              <w:ind w:left="193" w:hanging="142"/>
              <w:rPr>
                <w:sz w:val="20"/>
                <w:szCs w:val="20"/>
              </w:rPr>
            </w:pPr>
            <w:r w:rsidRPr="007817EC">
              <w:rPr>
                <w:sz w:val="20"/>
                <w:szCs w:val="20"/>
              </w:rPr>
              <w:t>beschreiben, veranschaulichen oder erklären chemische Sachverhalte mit den passenden Modellen unter Anwendung der Fachsprache. (K)</w:t>
            </w:r>
          </w:p>
          <w:p w14:paraId="29980192" w14:textId="77777777" w:rsidR="00DF087B" w:rsidRDefault="00DF087B" w:rsidP="00DF087B">
            <w:pPr>
              <w:pStyle w:val="TabellenInhalt"/>
              <w:numPr>
                <w:ilvl w:val="0"/>
                <w:numId w:val="31"/>
              </w:numPr>
              <w:tabs>
                <w:tab w:val="left" w:pos="720"/>
              </w:tabs>
              <w:snapToGrid w:val="0"/>
              <w:ind w:left="19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wenden sicher die Begriffe Atom, Ion, Molekül an. (K)</w:t>
            </w:r>
          </w:p>
          <w:p w14:paraId="52AB691B" w14:textId="77777777" w:rsidR="00923553" w:rsidRPr="00EC0BCB" w:rsidRDefault="00DF087B" w:rsidP="00DF087B">
            <w:pPr>
              <w:pStyle w:val="TabellenInhalt"/>
              <w:numPr>
                <w:ilvl w:val="0"/>
                <w:numId w:val="31"/>
              </w:numPr>
              <w:tabs>
                <w:tab w:val="left" w:pos="720"/>
              </w:tabs>
              <w:snapToGrid w:val="0"/>
              <w:ind w:left="193" w:hanging="142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stellen Bezüge zur Physik (Leitfähigkeit) her. (B)</w:t>
            </w:r>
          </w:p>
          <w:p w14:paraId="40F3B235" w14:textId="763C441E" w:rsidR="00EC0BCB" w:rsidRDefault="00EC0BCB" w:rsidP="00DF087B">
            <w:pPr>
              <w:pStyle w:val="TabellenInhalt"/>
              <w:numPr>
                <w:ilvl w:val="0"/>
                <w:numId w:val="31"/>
              </w:numPr>
              <w:tabs>
                <w:tab w:val="left" w:pos="720"/>
              </w:tabs>
              <w:snapToGrid w:val="0"/>
              <w:ind w:left="193" w:hanging="142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erkennen Lösungsvorgänge von Salzen in ihrem Alltag. (B)</w:t>
            </w:r>
          </w:p>
        </w:tc>
        <w:tc>
          <w:tcPr>
            <w:tcW w:w="2204" w:type="dxa"/>
            <w:gridSpan w:val="2"/>
          </w:tcPr>
          <w:p w14:paraId="732D8E2B" w14:textId="77777777" w:rsidR="005D2778" w:rsidRDefault="005D2778" w:rsidP="000D3B85">
            <w:pPr>
              <w:ind w:left="51"/>
              <w:rPr>
                <w:rFonts w:cs="Arial"/>
              </w:rPr>
            </w:pPr>
          </w:p>
          <w:p w14:paraId="7A027D55" w14:textId="14482EAB" w:rsidR="006120E8" w:rsidRDefault="006120E8" w:rsidP="000D3B85">
            <w:pPr>
              <w:ind w:left="51"/>
              <w:rPr>
                <w:rFonts w:cs="Arial"/>
              </w:rPr>
            </w:pPr>
            <w:r>
              <w:rPr>
                <w:rFonts w:cs="Arial"/>
              </w:rPr>
              <w:t>S. 232, 235,</w:t>
            </w:r>
          </w:p>
          <w:p w14:paraId="4BEB2635" w14:textId="5CF3E940" w:rsidR="00EC0BCB" w:rsidRDefault="006120E8" w:rsidP="000D3B85">
            <w:pPr>
              <w:ind w:left="51"/>
              <w:rPr>
                <w:rFonts w:cs="Arial"/>
              </w:rPr>
            </w:pPr>
            <w:r>
              <w:rPr>
                <w:rFonts w:cs="Arial"/>
              </w:rPr>
              <w:t>S. 236, 238</w:t>
            </w:r>
          </w:p>
          <w:p w14:paraId="10547773" w14:textId="77777777" w:rsidR="006120E8" w:rsidRDefault="006120E8" w:rsidP="000D3B85">
            <w:pPr>
              <w:ind w:left="51"/>
              <w:rPr>
                <w:rFonts w:cs="Arial"/>
              </w:rPr>
            </w:pPr>
          </w:p>
          <w:p w14:paraId="6962ABE8" w14:textId="77777777" w:rsidR="00EC0BCB" w:rsidRPr="00750484" w:rsidRDefault="00EC0BCB" w:rsidP="00EC0BCB">
            <w:pPr>
              <w:ind w:left="51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750484">
              <w:rPr>
                <w:rFonts w:cs="Arial"/>
                <w:b/>
                <w:bCs/>
                <w:sz w:val="20"/>
                <w:szCs w:val="20"/>
              </w:rPr>
              <w:t>SExp</w:t>
            </w:r>
            <w:proofErr w:type="spellEnd"/>
            <w:r w:rsidRPr="00750484">
              <w:rPr>
                <w:rFonts w:cs="Arial"/>
                <w:b/>
                <w:bCs/>
                <w:sz w:val="20"/>
                <w:szCs w:val="20"/>
              </w:rPr>
              <w:t>.</w:t>
            </w:r>
          </w:p>
          <w:p w14:paraId="0969C1FF" w14:textId="77777777" w:rsidR="00EC0BCB" w:rsidRPr="00750484" w:rsidRDefault="00EC0BCB" w:rsidP="00EC0BCB">
            <w:pPr>
              <w:ind w:left="51"/>
              <w:rPr>
                <w:rFonts w:cs="Arial"/>
                <w:sz w:val="20"/>
                <w:szCs w:val="20"/>
              </w:rPr>
            </w:pPr>
            <w:r w:rsidRPr="00750484">
              <w:rPr>
                <w:rFonts w:cs="Arial"/>
                <w:sz w:val="20"/>
                <w:szCs w:val="20"/>
              </w:rPr>
              <w:t>Stationsversuche,</w:t>
            </w:r>
          </w:p>
          <w:p w14:paraId="3943F787" w14:textId="77777777" w:rsidR="00EC0BCB" w:rsidRPr="00750484" w:rsidRDefault="00EC0BCB" w:rsidP="00EC0BCB">
            <w:pPr>
              <w:ind w:left="51"/>
              <w:rPr>
                <w:rFonts w:cs="Arial"/>
                <w:sz w:val="20"/>
                <w:szCs w:val="20"/>
              </w:rPr>
            </w:pPr>
            <w:r w:rsidRPr="00750484">
              <w:rPr>
                <w:rFonts w:cs="Arial"/>
                <w:sz w:val="20"/>
                <w:szCs w:val="20"/>
              </w:rPr>
              <w:t>Versuchsanleitungen pro Station</w:t>
            </w:r>
          </w:p>
          <w:p w14:paraId="7F7BD01A" w14:textId="77777777" w:rsidR="00EC0BCB" w:rsidRDefault="00EC0BCB" w:rsidP="00EC0BCB">
            <w:pPr>
              <w:ind w:left="51"/>
              <w:rPr>
                <w:rFonts w:cs="Arial"/>
                <w:sz w:val="20"/>
                <w:szCs w:val="20"/>
              </w:rPr>
            </w:pPr>
          </w:p>
          <w:p w14:paraId="4BEB8263" w14:textId="77777777" w:rsidR="00EC0BCB" w:rsidRPr="005D2778" w:rsidRDefault="00EC0BCB" w:rsidP="00EC0BCB">
            <w:pPr>
              <w:ind w:left="51"/>
              <w:rPr>
                <w:rFonts w:cs="Arial"/>
                <w:sz w:val="20"/>
                <w:szCs w:val="20"/>
              </w:rPr>
            </w:pPr>
            <w:r w:rsidRPr="005D2778">
              <w:rPr>
                <w:rFonts w:cs="Arial"/>
                <w:sz w:val="20"/>
                <w:szCs w:val="20"/>
              </w:rPr>
              <w:t>Mögliche Versuche:</w:t>
            </w:r>
          </w:p>
          <w:p w14:paraId="24F5DD11" w14:textId="77777777" w:rsidR="00EC0BCB" w:rsidRDefault="00EC0BCB" w:rsidP="00EC0BCB">
            <w:pPr>
              <w:ind w:left="51"/>
              <w:rPr>
                <w:rFonts w:cs="Arial"/>
                <w:sz w:val="20"/>
                <w:szCs w:val="20"/>
              </w:rPr>
            </w:pPr>
            <w:r w:rsidRPr="005D2778">
              <w:rPr>
                <w:rFonts w:cs="Arial"/>
                <w:sz w:val="20"/>
                <w:szCs w:val="20"/>
              </w:rPr>
              <w:t>S. 232 V1, V2</w:t>
            </w:r>
          </w:p>
          <w:p w14:paraId="600881E7" w14:textId="495B3ACA" w:rsidR="00EC0BCB" w:rsidRDefault="00EC0BCB" w:rsidP="000D3B85">
            <w:pPr>
              <w:ind w:left="51"/>
              <w:rPr>
                <w:rFonts w:cs="Arial"/>
              </w:rPr>
            </w:pPr>
          </w:p>
        </w:tc>
      </w:tr>
    </w:tbl>
    <w:p w14:paraId="13DE39D8" w14:textId="4F5DC9DE" w:rsidR="00A93EDA" w:rsidRDefault="00A93EDA" w:rsidP="00A93EDA">
      <w:pPr>
        <w:rPr>
          <w:lang w:eastAsia="en-US"/>
        </w:rPr>
      </w:pPr>
    </w:p>
    <w:p w14:paraId="5C161E8A" w14:textId="579E8C9E" w:rsidR="00A93EDA" w:rsidRDefault="00A93EDA" w:rsidP="00A93EDA">
      <w:pPr>
        <w:rPr>
          <w:lang w:eastAsia="en-US"/>
        </w:rPr>
      </w:pPr>
    </w:p>
    <w:p w14:paraId="7885663B" w14:textId="77777777" w:rsidR="00A93EDA" w:rsidRPr="00A93EDA" w:rsidRDefault="00A93EDA" w:rsidP="00A93EDA">
      <w:pPr>
        <w:rPr>
          <w:lang w:eastAsia="en-US"/>
        </w:rPr>
      </w:pPr>
    </w:p>
    <w:sectPr w:rsidR="00A93EDA" w:rsidRPr="00A93EDA" w:rsidSect="00685C8C">
      <w:headerReference w:type="default" r:id="rId8"/>
      <w:footerReference w:type="default" r:id="rId9"/>
      <w:pgSz w:w="16838" w:h="11906" w:orient="landscape"/>
      <w:pgMar w:top="1418" w:right="1134" w:bottom="1134" w:left="1134" w:header="79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2D42B" w14:textId="77777777" w:rsidR="00EB5280" w:rsidRDefault="00EB5280" w:rsidP="0007769D">
      <w:r>
        <w:separator/>
      </w:r>
    </w:p>
  </w:endnote>
  <w:endnote w:type="continuationSeparator" w:id="0">
    <w:p w14:paraId="395FBA52" w14:textId="77777777" w:rsidR="00EB5280" w:rsidRDefault="00EB5280" w:rsidP="00077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6D416" w14:textId="02183FAE" w:rsidR="00A1159A" w:rsidRDefault="00927CF0" w:rsidP="0007769D">
    <w:pPr>
      <w:pStyle w:val="Fuzeile"/>
      <w:tabs>
        <w:tab w:val="clear" w:pos="4536"/>
        <w:tab w:val="clear" w:pos="9072"/>
        <w:tab w:val="center" w:pos="7956"/>
        <w:tab w:val="right" w:pos="14601"/>
      </w:tabs>
    </w:pPr>
    <w:r>
      <w:rPr>
        <w:rStyle w:val="Seitenzahl"/>
      </w:rPr>
      <w:t>Laurentius-Siemer-Gymnasium Saterland</w:t>
    </w:r>
    <w:r w:rsidR="00A1159A">
      <w:rPr>
        <w:rStyle w:val="Seitenzahl"/>
      </w:rPr>
      <w:t xml:space="preserve"> </w:t>
    </w:r>
    <w:r w:rsidR="00A1159A">
      <w:rPr>
        <w:rStyle w:val="Seitenzahl"/>
      </w:rPr>
      <w:tab/>
    </w:r>
    <w:r w:rsidR="00CA2378">
      <w:rPr>
        <w:rStyle w:val="Seitenzahl"/>
        <w:sz w:val="28"/>
        <w:szCs w:val="28"/>
      </w:rPr>
      <w:fldChar w:fldCharType="begin"/>
    </w:r>
    <w:r w:rsidR="00A1159A">
      <w:rPr>
        <w:rStyle w:val="Seitenzahl"/>
        <w:sz w:val="28"/>
        <w:szCs w:val="28"/>
      </w:rPr>
      <w:instrText xml:space="preserve"> PAGE </w:instrText>
    </w:r>
    <w:r w:rsidR="00CA2378">
      <w:rPr>
        <w:rStyle w:val="Seitenzahl"/>
        <w:sz w:val="28"/>
        <w:szCs w:val="28"/>
      </w:rPr>
      <w:fldChar w:fldCharType="separate"/>
    </w:r>
    <w:r w:rsidR="00FA1369">
      <w:rPr>
        <w:rStyle w:val="Seitenzahl"/>
        <w:noProof/>
        <w:sz w:val="28"/>
        <w:szCs w:val="28"/>
      </w:rPr>
      <w:t>6</w:t>
    </w:r>
    <w:r w:rsidR="00CA2378">
      <w:rPr>
        <w:rStyle w:val="Seitenzahl"/>
        <w:sz w:val="28"/>
        <w:szCs w:val="28"/>
      </w:rPr>
      <w:fldChar w:fldCharType="end"/>
    </w:r>
    <w:r w:rsidR="00A1159A">
      <w:rPr>
        <w:rStyle w:val="Seitenzahl"/>
        <w:sz w:val="28"/>
        <w:szCs w:val="28"/>
      </w:rPr>
      <w:t xml:space="preserve"> / </w:t>
    </w:r>
    <w:r w:rsidR="00CA2378">
      <w:rPr>
        <w:rStyle w:val="Seitenzahl"/>
        <w:sz w:val="28"/>
        <w:szCs w:val="28"/>
      </w:rPr>
      <w:fldChar w:fldCharType="begin"/>
    </w:r>
    <w:r w:rsidR="00A1159A">
      <w:rPr>
        <w:rStyle w:val="Seitenzahl"/>
        <w:sz w:val="28"/>
        <w:szCs w:val="28"/>
      </w:rPr>
      <w:instrText xml:space="preserve"> NUMPAGES </w:instrText>
    </w:r>
    <w:r w:rsidR="00CA2378">
      <w:rPr>
        <w:rStyle w:val="Seitenzahl"/>
        <w:sz w:val="28"/>
        <w:szCs w:val="28"/>
      </w:rPr>
      <w:fldChar w:fldCharType="separate"/>
    </w:r>
    <w:r w:rsidR="00FA1369">
      <w:rPr>
        <w:rStyle w:val="Seitenzahl"/>
        <w:noProof/>
        <w:sz w:val="28"/>
        <w:szCs w:val="28"/>
      </w:rPr>
      <w:t>6</w:t>
    </w:r>
    <w:r w:rsidR="00CA2378">
      <w:rPr>
        <w:rStyle w:val="Seitenzahl"/>
        <w:sz w:val="28"/>
        <w:szCs w:val="28"/>
      </w:rPr>
      <w:fldChar w:fldCharType="end"/>
    </w:r>
    <w:r w:rsidR="00A1159A" w:rsidRPr="00872D2A">
      <w:rPr>
        <w:rStyle w:val="Seitenzahl"/>
      </w:rPr>
      <w:t xml:space="preserve"> </w:t>
    </w:r>
    <w:r w:rsidR="00A1159A">
      <w:rPr>
        <w:rStyle w:val="Seitenzahl"/>
      </w:rPr>
      <w:tab/>
      <w:t>Schulinter</w:t>
    </w:r>
    <w:r w:rsidR="00776348">
      <w:rPr>
        <w:rStyle w:val="Seitenzahl"/>
      </w:rPr>
      <w:t xml:space="preserve">nes Curriculum Chemie Jahrgang </w:t>
    </w:r>
    <w:r>
      <w:rPr>
        <w:rStyle w:val="Seitenzahl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94BE2" w14:textId="77777777" w:rsidR="00EB5280" w:rsidRDefault="00EB5280" w:rsidP="0007769D">
      <w:r>
        <w:separator/>
      </w:r>
    </w:p>
  </w:footnote>
  <w:footnote w:type="continuationSeparator" w:id="0">
    <w:p w14:paraId="76584D2A" w14:textId="77777777" w:rsidR="00EB5280" w:rsidRDefault="00EB5280" w:rsidP="00077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01072" w14:textId="60C280CB" w:rsidR="00A1159A" w:rsidRDefault="00F51F1B" w:rsidP="0007769D">
    <w:pPr>
      <w:tabs>
        <w:tab w:val="left" w:pos="7086"/>
        <w:tab w:val="left" w:pos="9020"/>
      </w:tabs>
      <w:spacing w:before="120" w:line="276" w:lineRule="auto"/>
      <w:rPr>
        <w:b/>
        <w:sz w:val="32"/>
        <w:szCs w:val="32"/>
      </w:rPr>
    </w:pPr>
    <w:r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217D784C" wp14:editId="2B93FFBF">
          <wp:simplePos x="0" y="0"/>
          <wp:positionH relativeFrom="margin">
            <wp:align>right</wp:align>
          </wp:positionH>
          <wp:positionV relativeFrom="page">
            <wp:posOffset>205740</wp:posOffset>
          </wp:positionV>
          <wp:extent cx="1943100" cy="1171575"/>
          <wp:effectExtent l="0" t="0" r="0" b="9525"/>
          <wp:wrapThrough wrapText="bothSides">
            <wp:wrapPolygon edited="0">
              <wp:start x="0" y="0"/>
              <wp:lineTo x="0" y="21424"/>
              <wp:lineTo x="21388" y="21424"/>
              <wp:lineTo x="21388" y="0"/>
              <wp:lineTo x="0" y="0"/>
            </wp:wrapPolygon>
          </wp:wrapThrough>
          <wp:docPr id="2" name="Grafik 2" descr="Beschreibung: LSG-Logo &amp; claim CYM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Beschreibung: LSG-Logo &amp; claim CYM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28"/>
        <w:szCs w:val="28"/>
      </w:rPr>
      <w:t>Laurentius-Siemer-Gymnasium Saterland</w:t>
    </w:r>
    <w:r w:rsidR="00A1159A">
      <w:rPr>
        <w:sz w:val="28"/>
        <w:szCs w:val="28"/>
      </w:rPr>
      <w:t xml:space="preserve"> </w:t>
    </w:r>
    <w:r w:rsidR="00A1159A">
      <w:rPr>
        <w:sz w:val="28"/>
        <w:szCs w:val="28"/>
      </w:rPr>
      <w:tab/>
    </w:r>
    <w:r w:rsidR="00A1159A">
      <w:rPr>
        <w:sz w:val="28"/>
        <w:szCs w:val="28"/>
      </w:rPr>
      <w:tab/>
    </w:r>
  </w:p>
  <w:p w14:paraId="4B732401" w14:textId="2CE9C934" w:rsidR="00A1159A" w:rsidRPr="00BE6713" w:rsidRDefault="00A1159A">
    <w:pPr>
      <w:pStyle w:val="Kopfzeile"/>
      <w:rPr>
        <w:szCs w:val="22"/>
      </w:rPr>
    </w:pPr>
    <w:r>
      <w:rPr>
        <w:b/>
        <w:sz w:val="32"/>
        <w:szCs w:val="32"/>
      </w:rPr>
      <w:t>Schulinter</w:t>
    </w:r>
    <w:r w:rsidR="00C83E94">
      <w:rPr>
        <w:b/>
        <w:sz w:val="32"/>
        <w:szCs w:val="32"/>
      </w:rPr>
      <w:t>nes Curriculum Chemie Jahrgang 9</w:t>
    </w:r>
    <w:r>
      <w:rPr>
        <w:b/>
        <w:sz w:val="32"/>
        <w:szCs w:val="32"/>
      </w:rPr>
      <w:t xml:space="preserve">        </w:t>
    </w:r>
    <w:proofErr w:type="gramStart"/>
    <w:r>
      <w:rPr>
        <w:b/>
        <w:sz w:val="32"/>
        <w:szCs w:val="32"/>
      </w:rPr>
      <w:t xml:space="preserve">   </w:t>
    </w:r>
    <w:r w:rsidR="00C83E94">
      <w:rPr>
        <w:b/>
        <w:szCs w:val="22"/>
      </w:rPr>
      <w:t>(</w:t>
    </w:r>
    <w:proofErr w:type="gramEnd"/>
    <w:r w:rsidR="00C83E94">
      <w:rPr>
        <w:b/>
        <w:szCs w:val="22"/>
      </w:rPr>
      <w:t xml:space="preserve">Stand: </w:t>
    </w:r>
    <w:r w:rsidR="00F51F1B">
      <w:rPr>
        <w:b/>
        <w:szCs w:val="22"/>
      </w:rPr>
      <w:t xml:space="preserve">ab </w:t>
    </w:r>
    <w:r w:rsidR="00C83E94">
      <w:rPr>
        <w:b/>
        <w:szCs w:val="22"/>
      </w:rPr>
      <w:t>01.08</w:t>
    </w:r>
    <w:r w:rsidRPr="00BE6713">
      <w:rPr>
        <w:b/>
        <w:szCs w:val="22"/>
      </w:rPr>
      <w:t>.2016)</w:t>
    </w:r>
    <w:r w:rsidR="00F51F1B" w:rsidRPr="00F51F1B">
      <w:rPr>
        <w:noProof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82273"/>
    <w:multiLevelType w:val="hybridMultilevel"/>
    <w:tmpl w:val="BD143C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57AF5"/>
    <w:multiLevelType w:val="hybridMultilevel"/>
    <w:tmpl w:val="C9EE6CD4"/>
    <w:lvl w:ilvl="0" w:tplc="1486AA94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430A9"/>
    <w:multiLevelType w:val="hybridMultilevel"/>
    <w:tmpl w:val="E5E8B1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B22CD"/>
    <w:multiLevelType w:val="hybridMultilevel"/>
    <w:tmpl w:val="75244A9A"/>
    <w:lvl w:ilvl="0" w:tplc="0407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4" w15:restartNumberingAfterBreak="0">
    <w:nsid w:val="19463708"/>
    <w:multiLevelType w:val="hybridMultilevel"/>
    <w:tmpl w:val="FA4C01C6"/>
    <w:lvl w:ilvl="0" w:tplc="1486AA94">
      <w:start w:val="1"/>
      <w:numFmt w:val="bullet"/>
      <w:lvlText w:val=""/>
      <w:lvlJc w:val="left"/>
      <w:pPr>
        <w:tabs>
          <w:tab w:val="num" w:pos="371"/>
        </w:tabs>
        <w:ind w:left="371" w:hanging="363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8"/>
        </w:tabs>
        <w:ind w:left="14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8"/>
        </w:tabs>
        <w:ind w:left="21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8"/>
        </w:tabs>
        <w:ind w:left="28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8"/>
        </w:tabs>
        <w:ind w:left="36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8"/>
        </w:tabs>
        <w:ind w:left="43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8"/>
        </w:tabs>
        <w:ind w:left="50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8"/>
        </w:tabs>
        <w:ind w:left="57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8"/>
        </w:tabs>
        <w:ind w:left="6488" w:hanging="360"/>
      </w:pPr>
      <w:rPr>
        <w:rFonts w:ascii="Wingdings" w:hAnsi="Wingdings" w:hint="default"/>
      </w:rPr>
    </w:lvl>
  </w:abstractNum>
  <w:abstractNum w:abstractNumId="5" w15:restartNumberingAfterBreak="0">
    <w:nsid w:val="1ACD5F9F"/>
    <w:multiLevelType w:val="hybridMultilevel"/>
    <w:tmpl w:val="655296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F6DCD"/>
    <w:multiLevelType w:val="hybridMultilevel"/>
    <w:tmpl w:val="33E8A1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91D9E"/>
    <w:multiLevelType w:val="hybridMultilevel"/>
    <w:tmpl w:val="BB506C64"/>
    <w:lvl w:ilvl="0" w:tplc="BF52514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Helvetica" w:hAnsi="Helvetica" w:cs="Times New Roman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8128E"/>
    <w:multiLevelType w:val="hybridMultilevel"/>
    <w:tmpl w:val="24923A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A434B"/>
    <w:multiLevelType w:val="hybridMultilevel"/>
    <w:tmpl w:val="FA064F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B0422"/>
    <w:multiLevelType w:val="hybridMultilevel"/>
    <w:tmpl w:val="9C5637C0"/>
    <w:lvl w:ilvl="0" w:tplc="DE82A4C6">
      <w:start w:val="1"/>
      <w:numFmt w:val="bullet"/>
      <w:lvlText w:val=""/>
      <w:lvlJc w:val="left"/>
      <w:pPr>
        <w:tabs>
          <w:tab w:val="num" w:pos="355"/>
        </w:tabs>
        <w:ind w:left="355" w:hanging="363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32"/>
        </w:tabs>
        <w:ind w:left="14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52"/>
        </w:tabs>
        <w:ind w:left="21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72"/>
        </w:tabs>
        <w:ind w:left="28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92"/>
        </w:tabs>
        <w:ind w:left="35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12"/>
        </w:tabs>
        <w:ind w:left="43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32"/>
        </w:tabs>
        <w:ind w:left="50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52"/>
        </w:tabs>
        <w:ind w:left="57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72"/>
        </w:tabs>
        <w:ind w:left="6472" w:hanging="360"/>
      </w:pPr>
      <w:rPr>
        <w:rFonts w:ascii="Wingdings" w:hAnsi="Wingdings" w:hint="default"/>
      </w:rPr>
    </w:lvl>
  </w:abstractNum>
  <w:abstractNum w:abstractNumId="11" w15:restartNumberingAfterBreak="0">
    <w:nsid w:val="29AD04D7"/>
    <w:multiLevelType w:val="hybridMultilevel"/>
    <w:tmpl w:val="C77C55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317BF8"/>
    <w:multiLevelType w:val="hybridMultilevel"/>
    <w:tmpl w:val="4F26DD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A52A56"/>
    <w:multiLevelType w:val="hybridMultilevel"/>
    <w:tmpl w:val="B61857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187F00"/>
    <w:multiLevelType w:val="hybridMultilevel"/>
    <w:tmpl w:val="E1BCA18C"/>
    <w:lvl w:ilvl="0" w:tplc="9E96742C">
      <w:start w:val="1"/>
      <w:numFmt w:val="bullet"/>
      <w:lvlText w:val=""/>
      <w:lvlJc w:val="left"/>
      <w:pPr>
        <w:tabs>
          <w:tab w:val="num" w:pos="371"/>
        </w:tabs>
        <w:ind w:left="371" w:hanging="363"/>
      </w:pPr>
      <w:rPr>
        <w:rFonts w:ascii="Symbol" w:hAnsi="Symbol" w:cs="Symbol" w:hint="default"/>
      </w:rPr>
    </w:lvl>
    <w:lvl w:ilvl="1" w:tplc="40346802" w:tentative="1">
      <w:start w:val="1"/>
      <w:numFmt w:val="bullet"/>
      <w:lvlText w:val="o"/>
      <w:lvlJc w:val="left"/>
      <w:pPr>
        <w:tabs>
          <w:tab w:val="num" w:pos="1448"/>
        </w:tabs>
        <w:ind w:left="1448" w:hanging="360"/>
      </w:pPr>
      <w:rPr>
        <w:rFonts w:ascii="Courier New" w:hAnsi="Courier New" w:cs="Courier New" w:hint="default"/>
      </w:rPr>
    </w:lvl>
    <w:lvl w:ilvl="2" w:tplc="AB544766" w:tentative="1">
      <w:start w:val="1"/>
      <w:numFmt w:val="bullet"/>
      <w:lvlText w:val=""/>
      <w:lvlJc w:val="left"/>
      <w:pPr>
        <w:tabs>
          <w:tab w:val="num" w:pos="2168"/>
        </w:tabs>
        <w:ind w:left="2168" w:hanging="360"/>
      </w:pPr>
      <w:rPr>
        <w:rFonts w:ascii="Wingdings" w:hAnsi="Wingdings" w:hint="default"/>
      </w:rPr>
    </w:lvl>
    <w:lvl w:ilvl="3" w:tplc="74A8C3A4" w:tentative="1">
      <w:start w:val="1"/>
      <w:numFmt w:val="bullet"/>
      <w:lvlText w:val=""/>
      <w:lvlJc w:val="left"/>
      <w:pPr>
        <w:tabs>
          <w:tab w:val="num" w:pos="2888"/>
        </w:tabs>
        <w:ind w:left="2888" w:hanging="360"/>
      </w:pPr>
      <w:rPr>
        <w:rFonts w:ascii="Symbol" w:hAnsi="Symbol" w:hint="default"/>
      </w:rPr>
    </w:lvl>
    <w:lvl w:ilvl="4" w:tplc="F412150E" w:tentative="1">
      <w:start w:val="1"/>
      <w:numFmt w:val="bullet"/>
      <w:lvlText w:val="o"/>
      <w:lvlJc w:val="left"/>
      <w:pPr>
        <w:tabs>
          <w:tab w:val="num" w:pos="3608"/>
        </w:tabs>
        <w:ind w:left="3608" w:hanging="360"/>
      </w:pPr>
      <w:rPr>
        <w:rFonts w:ascii="Courier New" w:hAnsi="Courier New" w:cs="Courier New" w:hint="default"/>
      </w:rPr>
    </w:lvl>
    <w:lvl w:ilvl="5" w:tplc="04EAC7FC" w:tentative="1">
      <w:start w:val="1"/>
      <w:numFmt w:val="bullet"/>
      <w:lvlText w:val=""/>
      <w:lvlJc w:val="left"/>
      <w:pPr>
        <w:tabs>
          <w:tab w:val="num" w:pos="4328"/>
        </w:tabs>
        <w:ind w:left="4328" w:hanging="360"/>
      </w:pPr>
      <w:rPr>
        <w:rFonts w:ascii="Wingdings" w:hAnsi="Wingdings" w:hint="default"/>
      </w:rPr>
    </w:lvl>
    <w:lvl w:ilvl="6" w:tplc="CB7A9E6C" w:tentative="1">
      <w:start w:val="1"/>
      <w:numFmt w:val="bullet"/>
      <w:lvlText w:val=""/>
      <w:lvlJc w:val="left"/>
      <w:pPr>
        <w:tabs>
          <w:tab w:val="num" w:pos="5048"/>
        </w:tabs>
        <w:ind w:left="5048" w:hanging="360"/>
      </w:pPr>
      <w:rPr>
        <w:rFonts w:ascii="Symbol" w:hAnsi="Symbol" w:hint="default"/>
      </w:rPr>
    </w:lvl>
    <w:lvl w:ilvl="7" w:tplc="41BE71D2" w:tentative="1">
      <w:start w:val="1"/>
      <w:numFmt w:val="bullet"/>
      <w:lvlText w:val="o"/>
      <w:lvlJc w:val="left"/>
      <w:pPr>
        <w:tabs>
          <w:tab w:val="num" w:pos="5768"/>
        </w:tabs>
        <w:ind w:left="5768" w:hanging="360"/>
      </w:pPr>
      <w:rPr>
        <w:rFonts w:ascii="Courier New" w:hAnsi="Courier New" w:cs="Courier New" w:hint="default"/>
      </w:rPr>
    </w:lvl>
    <w:lvl w:ilvl="8" w:tplc="F174A920" w:tentative="1">
      <w:start w:val="1"/>
      <w:numFmt w:val="bullet"/>
      <w:lvlText w:val=""/>
      <w:lvlJc w:val="left"/>
      <w:pPr>
        <w:tabs>
          <w:tab w:val="num" w:pos="6488"/>
        </w:tabs>
        <w:ind w:left="6488" w:hanging="360"/>
      </w:pPr>
      <w:rPr>
        <w:rFonts w:ascii="Wingdings" w:hAnsi="Wingdings" w:hint="default"/>
      </w:rPr>
    </w:lvl>
  </w:abstractNum>
  <w:abstractNum w:abstractNumId="15" w15:restartNumberingAfterBreak="0">
    <w:nsid w:val="3E074159"/>
    <w:multiLevelType w:val="hybridMultilevel"/>
    <w:tmpl w:val="AB6E13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FC3444"/>
    <w:multiLevelType w:val="hybridMultilevel"/>
    <w:tmpl w:val="8F4CE4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8C0A66"/>
    <w:multiLevelType w:val="hybridMultilevel"/>
    <w:tmpl w:val="FE664BBC"/>
    <w:lvl w:ilvl="0" w:tplc="1486AA94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8D2E44"/>
    <w:multiLevelType w:val="hybridMultilevel"/>
    <w:tmpl w:val="EE0AA9CC"/>
    <w:lvl w:ilvl="0" w:tplc="1486AA9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FE1B7D"/>
    <w:multiLevelType w:val="hybridMultilevel"/>
    <w:tmpl w:val="894EF6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2B62FC"/>
    <w:multiLevelType w:val="hybridMultilevel"/>
    <w:tmpl w:val="5224A1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03537E"/>
    <w:multiLevelType w:val="hybridMultilevel"/>
    <w:tmpl w:val="9D94C45C"/>
    <w:lvl w:ilvl="0" w:tplc="1486AA94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EA5BE7"/>
    <w:multiLevelType w:val="hybridMultilevel"/>
    <w:tmpl w:val="FBE2BDFC"/>
    <w:lvl w:ilvl="0" w:tplc="A29E1510">
      <w:start w:val="1"/>
      <w:numFmt w:val="bullet"/>
      <w:lvlText w:val=""/>
      <w:lvlJc w:val="left"/>
      <w:pPr>
        <w:tabs>
          <w:tab w:val="num" w:pos="371"/>
        </w:tabs>
        <w:ind w:left="371" w:hanging="363"/>
      </w:pPr>
      <w:rPr>
        <w:rFonts w:ascii="Symbol" w:hAnsi="Symbol" w:cs="Symbol" w:hint="default"/>
      </w:rPr>
    </w:lvl>
    <w:lvl w:ilvl="1" w:tplc="73FE61B8">
      <w:start w:val="1"/>
      <w:numFmt w:val="bullet"/>
      <w:lvlText w:val="o"/>
      <w:lvlJc w:val="left"/>
      <w:pPr>
        <w:tabs>
          <w:tab w:val="num" w:pos="1448"/>
        </w:tabs>
        <w:ind w:left="1448" w:hanging="360"/>
      </w:pPr>
      <w:rPr>
        <w:rFonts w:ascii="Courier New" w:hAnsi="Courier New" w:cs="Courier New" w:hint="default"/>
      </w:rPr>
    </w:lvl>
    <w:lvl w:ilvl="2" w:tplc="61E2A39C" w:tentative="1">
      <w:start w:val="1"/>
      <w:numFmt w:val="bullet"/>
      <w:lvlText w:val=""/>
      <w:lvlJc w:val="left"/>
      <w:pPr>
        <w:tabs>
          <w:tab w:val="num" w:pos="2168"/>
        </w:tabs>
        <w:ind w:left="2168" w:hanging="360"/>
      </w:pPr>
      <w:rPr>
        <w:rFonts w:ascii="Wingdings" w:hAnsi="Wingdings" w:hint="default"/>
      </w:rPr>
    </w:lvl>
    <w:lvl w:ilvl="3" w:tplc="07048C88" w:tentative="1">
      <w:start w:val="1"/>
      <w:numFmt w:val="bullet"/>
      <w:lvlText w:val=""/>
      <w:lvlJc w:val="left"/>
      <w:pPr>
        <w:tabs>
          <w:tab w:val="num" w:pos="2888"/>
        </w:tabs>
        <w:ind w:left="2888" w:hanging="360"/>
      </w:pPr>
      <w:rPr>
        <w:rFonts w:ascii="Symbol" w:hAnsi="Symbol" w:hint="default"/>
      </w:rPr>
    </w:lvl>
    <w:lvl w:ilvl="4" w:tplc="DCAC2FF0" w:tentative="1">
      <w:start w:val="1"/>
      <w:numFmt w:val="bullet"/>
      <w:lvlText w:val="o"/>
      <w:lvlJc w:val="left"/>
      <w:pPr>
        <w:tabs>
          <w:tab w:val="num" w:pos="3608"/>
        </w:tabs>
        <w:ind w:left="3608" w:hanging="360"/>
      </w:pPr>
      <w:rPr>
        <w:rFonts w:ascii="Courier New" w:hAnsi="Courier New" w:cs="Courier New" w:hint="default"/>
      </w:rPr>
    </w:lvl>
    <w:lvl w:ilvl="5" w:tplc="5DCE2F32" w:tentative="1">
      <w:start w:val="1"/>
      <w:numFmt w:val="bullet"/>
      <w:lvlText w:val=""/>
      <w:lvlJc w:val="left"/>
      <w:pPr>
        <w:tabs>
          <w:tab w:val="num" w:pos="4328"/>
        </w:tabs>
        <w:ind w:left="4328" w:hanging="360"/>
      </w:pPr>
      <w:rPr>
        <w:rFonts w:ascii="Wingdings" w:hAnsi="Wingdings" w:hint="default"/>
      </w:rPr>
    </w:lvl>
    <w:lvl w:ilvl="6" w:tplc="EBAA9C24" w:tentative="1">
      <w:start w:val="1"/>
      <w:numFmt w:val="bullet"/>
      <w:lvlText w:val=""/>
      <w:lvlJc w:val="left"/>
      <w:pPr>
        <w:tabs>
          <w:tab w:val="num" w:pos="5048"/>
        </w:tabs>
        <w:ind w:left="5048" w:hanging="360"/>
      </w:pPr>
      <w:rPr>
        <w:rFonts w:ascii="Symbol" w:hAnsi="Symbol" w:hint="default"/>
      </w:rPr>
    </w:lvl>
    <w:lvl w:ilvl="7" w:tplc="A8CAEE52" w:tentative="1">
      <w:start w:val="1"/>
      <w:numFmt w:val="bullet"/>
      <w:lvlText w:val="o"/>
      <w:lvlJc w:val="left"/>
      <w:pPr>
        <w:tabs>
          <w:tab w:val="num" w:pos="5768"/>
        </w:tabs>
        <w:ind w:left="5768" w:hanging="360"/>
      </w:pPr>
      <w:rPr>
        <w:rFonts w:ascii="Courier New" w:hAnsi="Courier New" w:cs="Courier New" w:hint="default"/>
      </w:rPr>
    </w:lvl>
    <w:lvl w:ilvl="8" w:tplc="727A0AE4" w:tentative="1">
      <w:start w:val="1"/>
      <w:numFmt w:val="bullet"/>
      <w:lvlText w:val=""/>
      <w:lvlJc w:val="left"/>
      <w:pPr>
        <w:tabs>
          <w:tab w:val="num" w:pos="6488"/>
        </w:tabs>
        <w:ind w:left="6488" w:hanging="360"/>
      </w:pPr>
      <w:rPr>
        <w:rFonts w:ascii="Wingdings" w:hAnsi="Wingdings" w:hint="default"/>
      </w:rPr>
    </w:lvl>
  </w:abstractNum>
  <w:abstractNum w:abstractNumId="23" w15:restartNumberingAfterBreak="0">
    <w:nsid w:val="46310022"/>
    <w:multiLevelType w:val="hybridMultilevel"/>
    <w:tmpl w:val="97E47E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1C31C4"/>
    <w:multiLevelType w:val="hybridMultilevel"/>
    <w:tmpl w:val="2C56375E"/>
    <w:lvl w:ilvl="0" w:tplc="DE82A4C6">
      <w:start w:val="1"/>
      <w:numFmt w:val="bullet"/>
      <w:lvlText w:val=""/>
      <w:lvlJc w:val="left"/>
      <w:pPr>
        <w:tabs>
          <w:tab w:val="num" w:pos="371"/>
        </w:tabs>
        <w:ind w:left="371" w:hanging="363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8"/>
        </w:tabs>
        <w:ind w:left="14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8"/>
        </w:tabs>
        <w:ind w:left="21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8"/>
        </w:tabs>
        <w:ind w:left="28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8"/>
        </w:tabs>
        <w:ind w:left="36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8"/>
        </w:tabs>
        <w:ind w:left="43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8"/>
        </w:tabs>
        <w:ind w:left="50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8"/>
        </w:tabs>
        <w:ind w:left="57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8"/>
        </w:tabs>
        <w:ind w:left="6488" w:hanging="360"/>
      </w:pPr>
      <w:rPr>
        <w:rFonts w:ascii="Wingdings" w:hAnsi="Wingdings" w:hint="default"/>
      </w:rPr>
    </w:lvl>
  </w:abstractNum>
  <w:abstractNum w:abstractNumId="25" w15:restartNumberingAfterBreak="0">
    <w:nsid w:val="546E5302"/>
    <w:multiLevelType w:val="hybridMultilevel"/>
    <w:tmpl w:val="7CCE56D0"/>
    <w:lvl w:ilvl="0" w:tplc="4F44443E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Symbol" w:hint="default"/>
      </w:rPr>
    </w:lvl>
    <w:lvl w:ilvl="1" w:tplc="90E2B5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C7228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8045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CA89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C602B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B674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8CEC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C5468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642989"/>
    <w:multiLevelType w:val="hybridMultilevel"/>
    <w:tmpl w:val="670831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612891"/>
    <w:multiLevelType w:val="hybridMultilevel"/>
    <w:tmpl w:val="DF6CE3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5423B6"/>
    <w:multiLevelType w:val="hybridMultilevel"/>
    <w:tmpl w:val="460A6F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6F6321"/>
    <w:multiLevelType w:val="hybridMultilevel"/>
    <w:tmpl w:val="BCF48A5E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6A8F4FC2"/>
    <w:multiLevelType w:val="hybridMultilevel"/>
    <w:tmpl w:val="FA12230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CA70B2"/>
    <w:multiLevelType w:val="hybridMultilevel"/>
    <w:tmpl w:val="357C334C"/>
    <w:lvl w:ilvl="0" w:tplc="CDE2F238">
      <w:start w:val="1"/>
      <w:numFmt w:val="bullet"/>
      <w:lvlText w:val=""/>
      <w:lvlJc w:val="left"/>
      <w:pPr>
        <w:tabs>
          <w:tab w:val="num" w:pos="371"/>
        </w:tabs>
        <w:ind w:left="371" w:hanging="363"/>
      </w:pPr>
      <w:rPr>
        <w:rFonts w:ascii="Symbol" w:hAnsi="Symbol" w:cs="Symbol" w:hint="default"/>
      </w:rPr>
    </w:lvl>
    <w:lvl w:ilvl="1" w:tplc="F07A2FEE" w:tentative="1">
      <w:start w:val="1"/>
      <w:numFmt w:val="bullet"/>
      <w:lvlText w:val="o"/>
      <w:lvlJc w:val="left"/>
      <w:pPr>
        <w:tabs>
          <w:tab w:val="num" w:pos="1448"/>
        </w:tabs>
        <w:ind w:left="1448" w:hanging="360"/>
      </w:pPr>
      <w:rPr>
        <w:rFonts w:ascii="Courier New" w:hAnsi="Courier New" w:cs="Courier New" w:hint="default"/>
      </w:rPr>
    </w:lvl>
    <w:lvl w:ilvl="2" w:tplc="1138E3F2" w:tentative="1">
      <w:start w:val="1"/>
      <w:numFmt w:val="bullet"/>
      <w:lvlText w:val=""/>
      <w:lvlJc w:val="left"/>
      <w:pPr>
        <w:tabs>
          <w:tab w:val="num" w:pos="2168"/>
        </w:tabs>
        <w:ind w:left="2168" w:hanging="360"/>
      </w:pPr>
      <w:rPr>
        <w:rFonts w:ascii="Wingdings" w:hAnsi="Wingdings" w:hint="default"/>
      </w:rPr>
    </w:lvl>
    <w:lvl w:ilvl="3" w:tplc="7E6EE198" w:tentative="1">
      <w:start w:val="1"/>
      <w:numFmt w:val="bullet"/>
      <w:lvlText w:val=""/>
      <w:lvlJc w:val="left"/>
      <w:pPr>
        <w:tabs>
          <w:tab w:val="num" w:pos="2888"/>
        </w:tabs>
        <w:ind w:left="2888" w:hanging="360"/>
      </w:pPr>
      <w:rPr>
        <w:rFonts w:ascii="Symbol" w:hAnsi="Symbol" w:hint="default"/>
      </w:rPr>
    </w:lvl>
    <w:lvl w:ilvl="4" w:tplc="2D3CA29C" w:tentative="1">
      <w:start w:val="1"/>
      <w:numFmt w:val="bullet"/>
      <w:lvlText w:val="o"/>
      <w:lvlJc w:val="left"/>
      <w:pPr>
        <w:tabs>
          <w:tab w:val="num" w:pos="3608"/>
        </w:tabs>
        <w:ind w:left="3608" w:hanging="360"/>
      </w:pPr>
      <w:rPr>
        <w:rFonts w:ascii="Courier New" w:hAnsi="Courier New" w:cs="Courier New" w:hint="default"/>
      </w:rPr>
    </w:lvl>
    <w:lvl w:ilvl="5" w:tplc="C3FE9FC4" w:tentative="1">
      <w:start w:val="1"/>
      <w:numFmt w:val="bullet"/>
      <w:lvlText w:val=""/>
      <w:lvlJc w:val="left"/>
      <w:pPr>
        <w:tabs>
          <w:tab w:val="num" w:pos="4328"/>
        </w:tabs>
        <w:ind w:left="4328" w:hanging="360"/>
      </w:pPr>
      <w:rPr>
        <w:rFonts w:ascii="Wingdings" w:hAnsi="Wingdings" w:hint="default"/>
      </w:rPr>
    </w:lvl>
    <w:lvl w:ilvl="6" w:tplc="CB90F570" w:tentative="1">
      <w:start w:val="1"/>
      <w:numFmt w:val="bullet"/>
      <w:lvlText w:val=""/>
      <w:lvlJc w:val="left"/>
      <w:pPr>
        <w:tabs>
          <w:tab w:val="num" w:pos="5048"/>
        </w:tabs>
        <w:ind w:left="5048" w:hanging="360"/>
      </w:pPr>
      <w:rPr>
        <w:rFonts w:ascii="Symbol" w:hAnsi="Symbol" w:hint="default"/>
      </w:rPr>
    </w:lvl>
    <w:lvl w:ilvl="7" w:tplc="6EF05EC2" w:tentative="1">
      <w:start w:val="1"/>
      <w:numFmt w:val="bullet"/>
      <w:lvlText w:val="o"/>
      <w:lvlJc w:val="left"/>
      <w:pPr>
        <w:tabs>
          <w:tab w:val="num" w:pos="5768"/>
        </w:tabs>
        <w:ind w:left="5768" w:hanging="360"/>
      </w:pPr>
      <w:rPr>
        <w:rFonts w:ascii="Courier New" w:hAnsi="Courier New" w:cs="Courier New" w:hint="default"/>
      </w:rPr>
    </w:lvl>
    <w:lvl w:ilvl="8" w:tplc="C7F8EA86" w:tentative="1">
      <w:start w:val="1"/>
      <w:numFmt w:val="bullet"/>
      <w:lvlText w:val=""/>
      <w:lvlJc w:val="left"/>
      <w:pPr>
        <w:tabs>
          <w:tab w:val="num" w:pos="6488"/>
        </w:tabs>
        <w:ind w:left="6488" w:hanging="360"/>
      </w:pPr>
      <w:rPr>
        <w:rFonts w:ascii="Wingdings" w:hAnsi="Wingdings" w:hint="default"/>
      </w:rPr>
    </w:lvl>
  </w:abstractNum>
  <w:abstractNum w:abstractNumId="32" w15:restartNumberingAfterBreak="0">
    <w:nsid w:val="6E865D41"/>
    <w:multiLevelType w:val="hybridMultilevel"/>
    <w:tmpl w:val="AC500B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FE4DDD"/>
    <w:multiLevelType w:val="hybridMultilevel"/>
    <w:tmpl w:val="BEC62E10"/>
    <w:lvl w:ilvl="0" w:tplc="DE82A4C6">
      <w:start w:val="1"/>
      <w:numFmt w:val="bullet"/>
      <w:lvlText w:val=""/>
      <w:lvlJc w:val="left"/>
      <w:pPr>
        <w:tabs>
          <w:tab w:val="num" w:pos="371"/>
        </w:tabs>
        <w:ind w:left="371" w:hanging="363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8"/>
        </w:tabs>
        <w:ind w:left="14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8"/>
        </w:tabs>
        <w:ind w:left="21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8"/>
        </w:tabs>
        <w:ind w:left="28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8"/>
        </w:tabs>
        <w:ind w:left="36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8"/>
        </w:tabs>
        <w:ind w:left="43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8"/>
        </w:tabs>
        <w:ind w:left="50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8"/>
        </w:tabs>
        <w:ind w:left="57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8"/>
        </w:tabs>
        <w:ind w:left="6488" w:hanging="360"/>
      </w:pPr>
      <w:rPr>
        <w:rFonts w:ascii="Wingdings" w:hAnsi="Wingdings" w:hint="default"/>
      </w:rPr>
    </w:lvl>
  </w:abstractNum>
  <w:abstractNum w:abstractNumId="34" w15:restartNumberingAfterBreak="0">
    <w:nsid w:val="70315972"/>
    <w:multiLevelType w:val="hybridMultilevel"/>
    <w:tmpl w:val="82569AB0"/>
    <w:lvl w:ilvl="0" w:tplc="93CC8622">
      <w:start w:val="1"/>
      <w:numFmt w:val="bullet"/>
      <w:lvlText w:val=""/>
      <w:lvlJc w:val="left"/>
      <w:pPr>
        <w:tabs>
          <w:tab w:val="num" w:pos="371"/>
        </w:tabs>
        <w:ind w:left="371" w:hanging="363"/>
      </w:pPr>
      <w:rPr>
        <w:rFonts w:ascii="Symbol" w:hAnsi="Symbol" w:cs="Symbol" w:hint="default"/>
      </w:rPr>
    </w:lvl>
    <w:lvl w:ilvl="1" w:tplc="6C6CDE54" w:tentative="1">
      <w:start w:val="1"/>
      <w:numFmt w:val="bullet"/>
      <w:lvlText w:val="o"/>
      <w:lvlJc w:val="left"/>
      <w:pPr>
        <w:tabs>
          <w:tab w:val="num" w:pos="1448"/>
        </w:tabs>
        <w:ind w:left="1448" w:hanging="360"/>
      </w:pPr>
      <w:rPr>
        <w:rFonts w:ascii="Courier New" w:hAnsi="Courier New" w:cs="Courier New" w:hint="default"/>
      </w:rPr>
    </w:lvl>
    <w:lvl w:ilvl="2" w:tplc="E7AC3502" w:tentative="1">
      <w:start w:val="1"/>
      <w:numFmt w:val="bullet"/>
      <w:lvlText w:val=""/>
      <w:lvlJc w:val="left"/>
      <w:pPr>
        <w:tabs>
          <w:tab w:val="num" w:pos="2168"/>
        </w:tabs>
        <w:ind w:left="2168" w:hanging="360"/>
      </w:pPr>
      <w:rPr>
        <w:rFonts w:ascii="Wingdings" w:hAnsi="Wingdings" w:hint="default"/>
      </w:rPr>
    </w:lvl>
    <w:lvl w:ilvl="3" w:tplc="D996D314" w:tentative="1">
      <w:start w:val="1"/>
      <w:numFmt w:val="bullet"/>
      <w:lvlText w:val=""/>
      <w:lvlJc w:val="left"/>
      <w:pPr>
        <w:tabs>
          <w:tab w:val="num" w:pos="2888"/>
        </w:tabs>
        <w:ind w:left="2888" w:hanging="360"/>
      </w:pPr>
      <w:rPr>
        <w:rFonts w:ascii="Symbol" w:hAnsi="Symbol" w:hint="default"/>
      </w:rPr>
    </w:lvl>
    <w:lvl w:ilvl="4" w:tplc="26FE6BB0" w:tentative="1">
      <w:start w:val="1"/>
      <w:numFmt w:val="bullet"/>
      <w:lvlText w:val="o"/>
      <w:lvlJc w:val="left"/>
      <w:pPr>
        <w:tabs>
          <w:tab w:val="num" w:pos="3608"/>
        </w:tabs>
        <w:ind w:left="3608" w:hanging="360"/>
      </w:pPr>
      <w:rPr>
        <w:rFonts w:ascii="Courier New" w:hAnsi="Courier New" w:cs="Courier New" w:hint="default"/>
      </w:rPr>
    </w:lvl>
    <w:lvl w:ilvl="5" w:tplc="96E68BBC" w:tentative="1">
      <w:start w:val="1"/>
      <w:numFmt w:val="bullet"/>
      <w:lvlText w:val=""/>
      <w:lvlJc w:val="left"/>
      <w:pPr>
        <w:tabs>
          <w:tab w:val="num" w:pos="4328"/>
        </w:tabs>
        <w:ind w:left="4328" w:hanging="360"/>
      </w:pPr>
      <w:rPr>
        <w:rFonts w:ascii="Wingdings" w:hAnsi="Wingdings" w:hint="default"/>
      </w:rPr>
    </w:lvl>
    <w:lvl w:ilvl="6" w:tplc="405A4438" w:tentative="1">
      <w:start w:val="1"/>
      <w:numFmt w:val="bullet"/>
      <w:lvlText w:val=""/>
      <w:lvlJc w:val="left"/>
      <w:pPr>
        <w:tabs>
          <w:tab w:val="num" w:pos="5048"/>
        </w:tabs>
        <w:ind w:left="5048" w:hanging="360"/>
      </w:pPr>
      <w:rPr>
        <w:rFonts w:ascii="Symbol" w:hAnsi="Symbol" w:hint="default"/>
      </w:rPr>
    </w:lvl>
    <w:lvl w:ilvl="7" w:tplc="9DC641BA" w:tentative="1">
      <w:start w:val="1"/>
      <w:numFmt w:val="bullet"/>
      <w:lvlText w:val="o"/>
      <w:lvlJc w:val="left"/>
      <w:pPr>
        <w:tabs>
          <w:tab w:val="num" w:pos="5768"/>
        </w:tabs>
        <w:ind w:left="5768" w:hanging="360"/>
      </w:pPr>
      <w:rPr>
        <w:rFonts w:ascii="Courier New" w:hAnsi="Courier New" w:cs="Courier New" w:hint="default"/>
      </w:rPr>
    </w:lvl>
    <w:lvl w:ilvl="8" w:tplc="E500D910" w:tentative="1">
      <w:start w:val="1"/>
      <w:numFmt w:val="bullet"/>
      <w:lvlText w:val=""/>
      <w:lvlJc w:val="left"/>
      <w:pPr>
        <w:tabs>
          <w:tab w:val="num" w:pos="6488"/>
        </w:tabs>
        <w:ind w:left="6488" w:hanging="360"/>
      </w:pPr>
      <w:rPr>
        <w:rFonts w:ascii="Wingdings" w:hAnsi="Wingdings" w:hint="default"/>
      </w:rPr>
    </w:lvl>
  </w:abstractNum>
  <w:abstractNum w:abstractNumId="35" w15:restartNumberingAfterBreak="0">
    <w:nsid w:val="749C4E63"/>
    <w:multiLevelType w:val="hybridMultilevel"/>
    <w:tmpl w:val="E26A87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887E01"/>
    <w:multiLevelType w:val="hybridMultilevel"/>
    <w:tmpl w:val="A440D9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303BBA"/>
    <w:multiLevelType w:val="hybridMultilevel"/>
    <w:tmpl w:val="0CDE13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1"/>
  </w:num>
  <w:num w:numId="3">
    <w:abstractNumId w:val="24"/>
  </w:num>
  <w:num w:numId="4">
    <w:abstractNumId w:val="4"/>
  </w:num>
  <w:num w:numId="5">
    <w:abstractNumId w:val="14"/>
  </w:num>
  <w:num w:numId="6">
    <w:abstractNumId w:val="17"/>
  </w:num>
  <w:num w:numId="7">
    <w:abstractNumId w:val="30"/>
  </w:num>
  <w:num w:numId="8">
    <w:abstractNumId w:val="15"/>
  </w:num>
  <w:num w:numId="9">
    <w:abstractNumId w:val="28"/>
  </w:num>
  <w:num w:numId="10">
    <w:abstractNumId w:val="35"/>
  </w:num>
  <w:num w:numId="11">
    <w:abstractNumId w:val="19"/>
  </w:num>
  <w:num w:numId="12">
    <w:abstractNumId w:val="6"/>
  </w:num>
  <w:num w:numId="13">
    <w:abstractNumId w:val="36"/>
  </w:num>
  <w:num w:numId="14">
    <w:abstractNumId w:val="11"/>
  </w:num>
  <w:num w:numId="15">
    <w:abstractNumId w:val="32"/>
  </w:num>
  <w:num w:numId="16">
    <w:abstractNumId w:val="2"/>
  </w:num>
  <w:num w:numId="17">
    <w:abstractNumId w:val="20"/>
  </w:num>
  <w:num w:numId="18">
    <w:abstractNumId w:val="23"/>
  </w:num>
  <w:num w:numId="19">
    <w:abstractNumId w:val="34"/>
  </w:num>
  <w:num w:numId="20">
    <w:abstractNumId w:val="22"/>
  </w:num>
  <w:num w:numId="21">
    <w:abstractNumId w:val="33"/>
  </w:num>
  <w:num w:numId="22">
    <w:abstractNumId w:val="25"/>
  </w:num>
  <w:num w:numId="23">
    <w:abstractNumId w:val="21"/>
  </w:num>
  <w:num w:numId="24">
    <w:abstractNumId w:val="16"/>
  </w:num>
  <w:num w:numId="25">
    <w:abstractNumId w:val="1"/>
  </w:num>
  <w:num w:numId="26">
    <w:abstractNumId w:val="37"/>
  </w:num>
  <w:num w:numId="27">
    <w:abstractNumId w:val="5"/>
  </w:num>
  <w:num w:numId="28">
    <w:abstractNumId w:val="26"/>
  </w:num>
  <w:num w:numId="29">
    <w:abstractNumId w:val="27"/>
  </w:num>
  <w:num w:numId="30">
    <w:abstractNumId w:val="9"/>
  </w:num>
  <w:num w:numId="31">
    <w:abstractNumId w:val="13"/>
  </w:num>
  <w:num w:numId="32">
    <w:abstractNumId w:val="3"/>
  </w:num>
  <w:num w:numId="33">
    <w:abstractNumId w:val="8"/>
  </w:num>
  <w:num w:numId="34">
    <w:abstractNumId w:val="0"/>
  </w:num>
  <w:num w:numId="35">
    <w:abstractNumId w:val="12"/>
  </w:num>
  <w:num w:numId="36">
    <w:abstractNumId w:val="7"/>
  </w:num>
  <w:num w:numId="37">
    <w:abstractNumId w:val="18"/>
  </w:num>
  <w:num w:numId="38">
    <w:abstractNumId w:val="2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680"/>
  <w:autoHyphenation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69D"/>
    <w:rsid w:val="00024502"/>
    <w:rsid w:val="00027165"/>
    <w:rsid w:val="00040C05"/>
    <w:rsid w:val="0007769D"/>
    <w:rsid w:val="00086316"/>
    <w:rsid w:val="0009263D"/>
    <w:rsid w:val="00092A58"/>
    <w:rsid w:val="000B13A0"/>
    <w:rsid w:val="000D0099"/>
    <w:rsid w:val="000D3B85"/>
    <w:rsid w:val="000E0743"/>
    <w:rsid w:val="000E0744"/>
    <w:rsid w:val="000E20B4"/>
    <w:rsid w:val="00100FE4"/>
    <w:rsid w:val="00110233"/>
    <w:rsid w:val="00122DCC"/>
    <w:rsid w:val="001454C6"/>
    <w:rsid w:val="00146CA6"/>
    <w:rsid w:val="00161253"/>
    <w:rsid w:val="00161C48"/>
    <w:rsid w:val="00163611"/>
    <w:rsid w:val="001A0C87"/>
    <w:rsid w:val="001A482B"/>
    <w:rsid w:val="001A55D0"/>
    <w:rsid w:val="001A7F1F"/>
    <w:rsid w:val="001B016B"/>
    <w:rsid w:val="001C0811"/>
    <w:rsid w:val="001D1C8E"/>
    <w:rsid w:val="00200243"/>
    <w:rsid w:val="0020375A"/>
    <w:rsid w:val="002260C2"/>
    <w:rsid w:val="00237244"/>
    <w:rsid w:val="00237906"/>
    <w:rsid w:val="00257223"/>
    <w:rsid w:val="0026461A"/>
    <w:rsid w:val="002731D5"/>
    <w:rsid w:val="0027488C"/>
    <w:rsid w:val="002866FA"/>
    <w:rsid w:val="00290ACA"/>
    <w:rsid w:val="00295FF7"/>
    <w:rsid w:val="002A06D7"/>
    <w:rsid w:val="002B3EE1"/>
    <w:rsid w:val="00304D34"/>
    <w:rsid w:val="00320047"/>
    <w:rsid w:val="0033096C"/>
    <w:rsid w:val="00330ECD"/>
    <w:rsid w:val="00340EC9"/>
    <w:rsid w:val="00341C90"/>
    <w:rsid w:val="00356AEC"/>
    <w:rsid w:val="003571DC"/>
    <w:rsid w:val="00372A29"/>
    <w:rsid w:val="00377977"/>
    <w:rsid w:val="00380014"/>
    <w:rsid w:val="00382BEE"/>
    <w:rsid w:val="00397746"/>
    <w:rsid w:val="003A2D08"/>
    <w:rsid w:val="003B58BE"/>
    <w:rsid w:val="003D2666"/>
    <w:rsid w:val="003E36C5"/>
    <w:rsid w:val="003E4EA0"/>
    <w:rsid w:val="003F4B77"/>
    <w:rsid w:val="00400020"/>
    <w:rsid w:val="00402104"/>
    <w:rsid w:val="00402393"/>
    <w:rsid w:val="004043DB"/>
    <w:rsid w:val="00406C27"/>
    <w:rsid w:val="00411E19"/>
    <w:rsid w:val="00421FE9"/>
    <w:rsid w:val="00424897"/>
    <w:rsid w:val="004354DF"/>
    <w:rsid w:val="004641BF"/>
    <w:rsid w:val="00475DE3"/>
    <w:rsid w:val="00487039"/>
    <w:rsid w:val="004904F8"/>
    <w:rsid w:val="004B7207"/>
    <w:rsid w:val="0051597E"/>
    <w:rsid w:val="00533C75"/>
    <w:rsid w:val="00540F31"/>
    <w:rsid w:val="00544D86"/>
    <w:rsid w:val="00554F1C"/>
    <w:rsid w:val="00557677"/>
    <w:rsid w:val="005641A5"/>
    <w:rsid w:val="00581719"/>
    <w:rsid w:val="005A7C99"/>
    <w:rsid w:val="005B2674"/>
    <w:rsid w:val="005C11FF"/>
    <w:rsid w:val="005C1761"/>
    <w:rsid w:val="005C7462"/>
    <w:rsid w:val="005D2778"/>
    <w:rsid w:val="005E457C"/>
    <w:rsid w:val="005F5954"/>
    <w:rsid w:val="005F7470"/>
    <w:rsid w:val="00605C5C"/>
    <w:rsid w:val="006120E8"/>
    <w:rsid w:val="006247D6"/>
    <w:rsid w:val="00625B2E"/>
    <w:rsid w:val="00654A22"/>
    <w:rsid w:val="00671AE3"/>
    <w:rsid w:val="00683655"/>
    <w:rsid w:val="00685C8C"/>
    <w:rsid w:val="006A7AC9"/>
    <w:rsid w:val="006F04DA"/>
    <w:rsid w:val="007008BF"/>
    <w:rsid w:val="0070469D"/>
    <w:rsid w:val="00714D2D"/>
    <w:rsid w:val="00720656"/>
    <w:rsid w:val="007325DC"/>
    <w:rsid w:val="00750484"/>
    <w:rsid w:val="00772967"/>
    <w:rsid w:val="00773F80"/>
    <w:rsid w:val="007762E0"/>
    <w:rsid w:val="00776348"/>
    <w:rsid w:val="007817EC"/>
    <w:rsid w:val="007A7D25"/>
    <w:rsid w:val="007B39FF"/>
    <w:rsid w:val="007E2C88"/>
    <w:rsid w:val="008015DC"/>
    <w:rsid w:val="008057CE"/>
    <w:rsid w:val="00806D0F"/>
    <w:rsid w:val="00813743"/>
    <w:rsid w:val="00827BE6"/>
    <w:rsid w:val="008328F3"/>
    <w:rsid w:val="00834EDD"/>
    <w:rsid w:val="00840238"/>
    <w:rsid w:val="00851824"/>
    <w:rsid w:val="008573CA"/>
    <w:rsid w:val="008647FA"/>
    <w:rsid w:val="008650D1"/>
    <w:rsid w:val="00865581"/>
    <w:rsid w:val="008667A3"/>
    <w:rsid w:val="008760CA"/>
    <w:rsid w:val="008873EB"/>
    <w:rsid w:val="008A400D"/>
    <w:rsid w:val="008C265F"/>
    <w:rsid w:val="008C7075"/>
    <w:rsid w:val="008E2FEA"/>
    <w:rsid w:val="008E5378"/>
    <w:rsid w:val="008E7B82"/>
    <w:rsid w:val="008F4020"/>
    <w:rsid w:val="009021C3"/>
    <w:rsid w:val="00914485"/>
    <w:rsid w:val="00914A47"/>
    <w:rsid w:val="009231A7"/>
    <w:rsid w:val="00923553"/>
    <w:rsid w:val="00924F96"/>
    <w:rsid w:val="00927CF0"/>
    <w:rsid w:val="009346C7"/>
    <w:rsid w:val="00943BDF"/>
    <w:rsid w:val="009440B0"/>
    <w:rsid w:val="00951D79"/>
    <w:rsid w:val="00960438"/>
    <w:rsid w:val="00966FEC"/>
    <w:rsid w:val="0097007C"/>
    <w:rsid w:val="009730BA"/>
    <w:rsid w:val="00976296"/>
    <w:rsid w:val="009A0AF7"/>
    <w:rsid w:val="009A3A10"/>
    <w:rsid w:val="009C1916"/>
    <w:rsid w:val="009C7C14"/>
    <w:rsid w:val="009E7275"/>
    <w:rsid w:val="00A06ED7"/>
    <w:rsid w:val="00A1159A"/>
    <w:rsid w:val="00A20129"/>
    <w:rsid w:val="00A3206C"/>
    <w:rsid w:val="00A373FA"/>
    <w:rsid w:val="00A439D4"/>
    <w:rsid w:val="00A7649A"/>
    <w:rsid w:val="00A81939"/>
    <w:rsid w:val="00A90F9B"/>
    <w:rsid w:val="00A93EDA"/>
    <w:rsid w:val="00A95C98"/>
    <w:rsid w:val="00A95EA7"/>
    <w:rsid w:val="00AD5A59"/>
    <w:rsid w:val="00AE7D60"/>
    <w:rsid w:val="00AF2026"/>
    <w:rsid w:val="00B00D05"/>
    <w:rsid w:val="00B01B09"/>
    <w:rsid w:val="00B10084"/>
    <w:rsid w:val="00B22FC2"/>
    <w:rsid w:val="00B45D46"/>
    <w:rsid w:val="00B663F6"/>
    <w:rsid w:val="00B67696"/>
    <w:rsid w:val="00B85EF4"/>
    <w:rsid w:val="00B86800"/>
    <w:rsid w:val="00B90800"/>
    <w:rsid w:val="00B93733"/>
    <w:rsid w:val="00BE6713"/>
    <w:rsid w:val="00BF003B"/>
    <w:rsid w:val="00C24524"/>
    <w:rsid w:val="00C319BD"/>
    <w:rsid w:val="00C41DA7"/>
    <w:rsid w:val="00C43CE5"/>
    <w:rsid w:val="00C67295"/>
    <w:rsid w:val="00C72804"/>
    <w:rsid w:val="00C836DA"/>
    <w:rsid w:val="00C83E94"/>
    <w:rsid w:val="00C9528B"/>
    <w:rsid w:val="00CA10B3"/>
    <w:rsid w:val="00CA2378"/>
    <w:rsid w:val="00CB0B03"/>
    <w:rsid w:val="00CD1E7C"/>
    <w:rsid w:val="00CE076E"/>
    <w:rsid w:val="00CE397B"/>
    <w:rsid w:val="00CE7C8B"/>
    <w:rsid w:val="00CF6076"/>
    <w:rsid w:val="00D154F0"/>
    <w:rsid w:val="00D17798"/>
    <w:rsid w:val="00D35700"/>
    <w:rsid w:val="00D56EAE"/>
    <w:rsid w:val="00D62DE7"/>
    <w:rsid w:val="00D72737"/>
    <w:rsid w:val="00DA3E62"/>
    <w:rsid w:val="00DD1D95"/>
    <w:rsid w:val="00DD5E43"/>
    <w:rsid w:val="00DE626C"/>
    <w:rsid w:val="00DF087B"/>
    <w:rsid w:val="00E12A0D"/>
    <w:rsid w:val="00E13B0B"/>
    <w:rsid w:val="00E24B00"/>
    <w:rsid w:val="00E417E6"/>
    <w:rsid w:val="00E60743"/>
    <w:rsid w:val="00E62044"/>
    <w:rsid w:val="00E6572B"/>
    <w:rsid w:val="00E7281E"/>
    <w:rsid w:val="00E758C3"/>
    <w:rsid w:val="00E84FB0"/>
    <w:rsid w:val="00EA1D58"/>
    <w:rsid w:val="00EA74B7"/>
    <w:rsid w:val="00EB2584"/>
    <w:rsid w:val="00EB50A3"/>
    <w:rsid w:val="00EB5280"/>
    <w:rsid w:val="00EC0BCB"/>
    <w:rsid w:val="00EC3A8A"/>
    <w:rsid w:val="00EE2544"/>
    <w:rsid w:val="00F10F54"/>
    <w:rsid w:val="00F122B7"/>
    <w:rsid w:val="00F127CA"/>
    <w:rsid w:val="00F51F1B"/>
    <w:rsid w:val="00F540D9"/>
    <w:rsid w:val="00F57B80"/>
    <w:rsid w:val="00F63BB7"/>
    <w:rsid w:val="00F818B3"/>
    <w:rsid w:val="00FA1369"/>
    <w:rsid w:val="00FA5F3D"/>
    <w:rsid w:val="00FA6464"/>
    <w:rsid w:val="00FB3019"/>
    <w:rsid w:val="00FC5D6D"/>
    <w:rsid w:val="00FC69F2"/>
    <w:rsid w:val="00FD1247"/>
    <w:rsid w:val="00FE3BFE"/>
    <w:rsid w:val="00FF07E4"/>
    <w:rsid w:val="00FF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7DD9105"/>
  <w15:docId w15:val="{74B54E5F-4472-4654-9405-4EF0EC0B8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ind w:right="-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7769D"/>
    <w:rPr>
      <w:rFonts w:ascii="Arial" w:eastAsia="Times New Roman" w:hAnsi="Arial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C836D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07769D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4"/>
      <w:szCs w:val="20"/>
    </w:rPr>
  </w:style>
  <w:style w:type="character" w:customStyle="1" w:styleId="TextkrperZchn">
    <w:name w:val="Textkörper Zchn"/>
    <w:basedOn w:val="Absatz-Standardschriftart"/>
    <w:link w:val="Textkrper"/>
    <w:rsid w:val="0007769D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07769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7769D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nhideWhenUsed/>
    <w:rsid w:val="0007769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7769D"/>
    <w:rPr>
      <w:rFonts w:ascii="Arial" w:eastAsia="Times New Roman" w:hAnsi="Arial" w:cs="Times New Roman"/>
      <w:szCs w:val="24"/>
      <w:lang w:eastAsia="de-DE"/>
    </w:rPr>
  </w:style>
  <w:style w:type="character" w:styleId="Seitenzahl">
    <w:name w:val="page number"/>
    <w:basedOn w:val="Absatz-Standardschriftart"/>
    <w:rsid w:val="0007769D"/>
  </w:style>
  <w:style w:type="paragraph" w:styleId="Textkrper2">
    <w:name w:val="Body Text 2"/>
    <w:basedOn w:val="Standard"/>
    <w:link w:val="Textkrper2Zchn"/>
    <w:rsid w:val="002B3EE1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2B3EE1"/>
    <w:rPr>
      <w:rFonts w:ascii="Arial" w:eastAsia="Times New Roman" w:hAnsi="Arial" w:cs="Times New Roman"/>
      <w:szCs w:val="24"/>
      <w:lang w:eastAsia="de-DE"/>
    </w:rPr>
  </w:style>
  <w:style w:type="table" w:styleId="Tabellenraster">
    <w:name w:val="Table Grid"/>
    <w:basedOn w:val="NormaleTabelle"/>
    <w:uiPriority w:val="59"/>
    <w:rsid w:val="002B3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D2666"/>
    <w:pPr>
      <w:ind w:left="720"/>
      <w:contextualSpacing/>
    </w:pPr>
  </w:style>
  <w:style w:type="paragraph" w:customStyle="1" w:styleId="TabellenInhalt">
    <w:name w:val="Tabellen Inhalt"/>
    <w:basedOn w:val="Standard"/>
    <w:rsid w:val="005C7462"/>
    <w:pPr>
      <w:widowControl w:val="0"/>
      <w:suppressLineNumbers/>
      <w:suppressAutoHyphens/>
    </w:pPr>
    <w:rPr>
      <w:rFonts w:cs="Arial"/>
      <w:color w:val="000000"/>
      <w:sz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A7AC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A7AC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A7AC9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A7AC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A7AC9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7AC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7AC9"/>
    <w:rPr>
      <w:rFonts w:ascii="Segoe UI" w:eastAsia="Times New Roman" w:hAnsi="Segoe UI" w:cs="Segoe UI"/>
      <w:sz w:val="18"/>
      <w:szCs w:val="18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C836D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Tabellenberschrift">
    <w:name w:val="Tabellen Überschrift"/>
    <w:basedOn w:val="TabellenInhalt"/>
    <w:rsid w:val="00C836DA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0EC9B-2386-48BC-97FA-B2F18DCA5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1250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Bruns</dc:creator>
  <cp:lastModifiedBy>Walter Bockhorst</cp:lastModifiedBy>
  <cp:revision>2</cp:revision>
  <dcterms:created xsi:type="dcterms:W3CDTF">2021-07-07T15:33:00Z</dcterms:created>
  <dcterms:modified xsi:type="dcterms:W3CDTF">2021-07-07T15:33:00Z</dcterms:modified>
</cp:coreProperties>
</file>